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E2F8C" w14:textId="3FCC9A71" w:rsidR="007F30F6" w:rsidRDefault="007F30F6" w:rsidP="0089744F">
      <w:pPr>
        <w:spacing w:before="240"/>
        <w:jc w:val="center"/>
        <w:rPr>
          <w:b/>
          <w:bCs/>
          <w:lang w:val="en-US"/>
        </w:rPr>
      </w:pPr>
    </w:p>
    <w:p w14:paraId="274DB845" w14:textId="77777777" w:rsidR="000260AA" w:rsidRDefault="000260AA" w:rsidP="0089744F">
      <w:pPr>
        <w:spacing w:before="240"/>
        <w:jc w:val="center"/>
        <w:rPr>
          <w:b/>
          <w:bCs/>
          <w:lang w:val="en-US"/>
        </w:rPr>
      </w:pPr>
    </w:p>
    <w:p w14:paraId="1441EA77" w14:textId="77777777" w:rsidR="000260AA" w:rsidRPr="00377924" w:rsidRDefault="000260AA" w:rsidP="000260AA">
      <w:pPr>
        <w:jc w:val="center"/>
        <w:rPr>
          <w:b/>
          <w:bCs/>
          <w:u w:val="single"/>
        </w:rPr>
      </w:pPr>
      <w:r w:rsidRPr="00377924">
        <w:rPr>
          <w:b/>
          <w:bCs/>
          <w:u w:val="single"/>
        </w:rPr>
        <w:t>Twilight Group Funeral Plan</w:t>
      </w:r>
    </w:p>
    <w:p w14:paraId="6F278B73" w14:textId="5F549276" w:rsidR="000260AA" w:rsidRPr="005A5838" w:rsidRDefault="000260AA" w:rsidP="000260AA">
      <w:pPr>
        <w:rPr>
          <w:b/>
          <w:bCs/>
          <w:u w:val="single"/>
        </w:rPr>
      </w:pPr>
      <w:r w:rsidRPr="005A5838">
        <w:rPr>
          <w:b/>
          <w:bCs/>
          <w:u w:val="single"/>
        </w:rPr>
        <w:t>PRODUCT SPECIFICATION</w:t>
      </w:r>
    </w:p>
    <w:p w14:paraId="0440E233" w14:textId="25B5A1C2" w:rsidR="00114092" w:rsidRDefault="000260AA" w:rsidP="000260AA">
      <w:r w:rsidRPr="005A5838">
        <w:rPr>
          <w:u w:val="single"/>
        </w:rPr>
        <w:t>Product name</w:t>
      </w:r>
      <w:r>
        <w:t xml:space="preserve">:  </w:t>
      </w:r>
      <w:bookmarkStart w:id="0" w:name="_Hlk51572546"/>
      <w:r>
        <w:t>Twilight Group Funeral Plan</w:t>
      </w:r>
    </w:p>
    <w:bookmarkEnd w:id="0"/>
    <w:p w14:paraId="1A793086" w14:textId="77777777" w:rsidR="000260AA" w:rsidRDefault="000260AA" w:rsidP="000260AA"/>
    <w:p w14:paraId="434A2905" w14:textId="440B4C18" w:rsidR="00114092" w:rsidRDefault="000260AA" w:rsidP="000260AA">
      <w:r w:rsidRPr="005A5838">
        <w:rPr>
          <w:u w:val="single"/>
        </w:rPr>
        <w:t>Product description</w:t>
      </w:r>
      <w:r>
        <w:t xml:space="preserve">:  It is a group funeral benefit marketed to employers to provide funeral cover for employees and their families i.e. life cover that pays out within 48 hours from submission of a valid claim.  </w:t>
      </w:r>
    </w:p>
    <w:p w14:paraId="694A19C6" w14:textId="77777777" w:rsidR="000260AA" w:rsidRDefault="000260AA" w:rsidP="000260AA"/>
    <w:p w14:paraId="5ACBAB07" w14:textId="77777777" w:rsidR="000260AA" w:rsidRDefault="000260AA" w:rsidP="000260AA">
      <w:r w:rsidRPr="005A5838">
        <w:rPr>
          <w:u w:val="single"/>
        </w:rPr>
        <w:t>Policyholder</w:t>
      </w:r>
      <w:r>
        <w:t>: The policyholder will be the employer.</w:t>
      </w:r>
    </w:p>
    <w:p w14:paraId="526D0D2C" w14:textId="77777777" w:rsidR="000260AA" w:rsidRDefault="000260AA" w:rsidP="000260AA"/>
    <w:p w14:paraId="3C9F44D3" w14:textId="77777777" w:rsidR="000260AA" w:rsidRDefault="000260AA" w:rsidP="000260AA">
      <w:r w:rsidRPr="005A5838">
        <w:rPr>
          <w:u w:val="single"/>
        </w:rPr>
        <w:t>Insured lives</w:t>
      </w:r>
      <w:r>
        <w:t>: Insured lives will be eligible employees and if the employer selects the Family plan may also include their spouses and (up to 4) eligible children.</w:t>
      </w:r>
    </w:p>
    <w:p w14:paraId="45202573" w14:textId="77777777" w:rsidR="000260AA" w:rsidRDefault="000260AA" w:rsidP="000260AA"/>
    <w:p w14:paraId="7D497B99" w14:textId="77777777" w:rsidR="000260AA" w:rsidRDefault="000260AA" w:rsidP="000260AA">
      <w:r w:rsidRPr="005A5838">
        <w:rPr>
          <w:u w:val="single"/>
        </w:rPr>
        <w:t>Eligible Employees</w:t>
      </w:r>
      <w:r>
        <w:t>: It will be compulsory for all employees who fall within the employment-based definition determined by the employer. The employer can thus limit this to certain categories of employees and can decide on whether to include or exclude contract workers. There will be (for both members and spouses) a maximum entry age of 64, a minimum entry age of 19 and a maximum expiry age of 70.</w:t>
      </w:r>
    </w:p>
    <w:p w14:paraId="0717A016" w14:textId="77777777" w:rsidR="000260AA" w:rsidRDefault="000260AA" w:rsidP="000260AA"/>
    <w:p w14:paraId="30651714" w14:textId="77777777" w:rsidR="000260AA" w:rsidRDefault="000260AA" w:rsidP="000260AA">
      <w:r w:rsidRPr="005A5838">
        <w:rPr>
          <w:u w:val="single"/>
        </w:rPr>
        <w:t>Plan types</w:t>
      </w:r>
      <w:r>
        <w:t>:  There are two options. Either only the employee is insured, or under the family plan the employer, spouse (only 1) and a maximum of 4 eligible children are insured. The plan type chosen will apply to all eligible employees (this is not a decision at employee level). If the family plan is selected by the employer,  the same premium rate</w:t>
      </w:r>
      <w:r w:rsidRPr="00447EF9">
        <w:t xml:space="preserve"> </w:t>
      </w:r>
      <w:r>
        <w:t>is paid in respect of all employees, even those with no spouse or children.</w:t>
      </w:r>
    </w:p>
    <w:p w14:paraId="31331EC0" w14:textId="77777777" w:rsidR="000260AA" w:rsidRDefault="000260AA" w:rsidP="000260AA"/>
    <w:p w14:paraId="112F8657" w14:textId="77777777" w:rsidR="000260AA" w:rsidRDefault="000260AA" w:rsidP="000260AA">
      <w:pPr>
        <w:rPr>
          <w:rFonts w:cstheme="minorHAnsi"/>
        </w:rPr>
      </w:pPr>
      <w:r w:rsidRPr="005A5838">
        <w:rPr>
          <w:rFonts w:cstheme="minorHAnsi"/>
          <w:u w:val="single"/>
        </w:rPr>
        <w:t>Spouse</w:t>
      </w:r>
      <w:r w:rsidRPr="005A5838">
        <w:rPr>
          <w:rFonts w:cstheme="minorHAnsi"/>
        </w:rPr>
        <w:t xml:space="preserve">: </w:t>
      </w:r>
      <w:r>
        <w:rPr>
          <w:rFonts w:cstheme="minorHAnsi"/>
        </w:rPr>
        <w:t>T</w:t>
      </w:r>
      <w:r w:rsidRPr="005A5838">
        <w:rPr>
          <w:rFonts w:cstheme="minorHAnsi"/>
        </w:rPr>
        <w:t>he legal or common law husband/wife of an employee</w:t>
      </w:r>
      <w:r w:rsidRPr="005A5838">
        <w:rPr>
          <w:rFonts w:cstheme="minorHAnsi"/>
          <w:b/>
        </w:rPr>
        <w:t xml:space="preserve"> </w:t>
      </w:r>
      <w:r w:rsidRPr="005A5838">
        <w:rPr>
          <w:rFonts w:cstheme="minorHAnsi"/>
        </w:rPr>
        <w:t>or such person residing with the Employee, who is normally regarded by the community as the employe</w:t>
      </w:r>
      <w:r w:rsidRPr="00177EE6">
        <w:rPr>
          <w:rFonts w:cstheme="minorHAnsi"/>
        </w:rPr>
        <w:t>e</w:t>
      </w:r>
      <w:r w:rsidRPr="00B73DF7">
        <w:rPr>
          <w:rFonts w:cstheme="minorHAnsi"/>
        </w:rPr>
        <w:t>’s</w:t>
      </w:r>
      <w:r w:rsidRPr="005A5838">
        <w:rPr>
          <w:rFonts w:cstheme="minorHAnsi"/>
          <w:b/>
        </w:rPr>
        <w:t xml:space="preserve"> </w:t>
      </w:r>
      <w:r w:rsidRPr="005A5838">
        <w:rPr>
          <w:rFonts w:cstheme="minorHAnsi"/>
        </w:rPr>
        <w:t>husband/wife.</w:t>
      </w:r>
    </w:p>
    <w:p w14:paraId="6741823B" w14:textId="77777777" w:rsidR="000260AA" w:rsidRDefault="000260AA" w:rsidP="000260AA">
      <w:pPr>
        <w:rPr>
          <w:rFonts w:cstheme="minorHAnsi"/>
        </w:rPr>
      </w:pPr>
    </w:p>
    <w:p w14:paraId="026C6430" w14:textId="77777777" w:rsidR="0001195F" w:rsidRDefault="0001195F" w:rsidP="000260AA">
      <w:pPr>
        <w:rPr>
          <w:rFonts w:cstheme="minorHAnsi"/>
          <w:u w:val="single"/>
        </w:rPr>
      </w:pPr>
    </w:p>
    <w:p w14:paraId="58B4B91D" w14:textId="77777777" w:rsidR="00B7772C" w:rsidRDefault="000260AA" w:rsidP="000260AA">
      <w:pPr>
        <w:rPr>
          <w:rFonts w:cstheme="minorHAnsi"/>
        </w:rPr>
      </w:pPr>
      <w:r w:rsidRPr="005A5838">
        <w:rPr>
          <w:rFonts w:cstheme="minorHAnsi"/>
          <w:u w:val="single"/>
        </w:rPr>
        <w:t>Eligible children</w:t>
      </w:r>
      <w:r w:rsidRPr="005A5838">
        <w:rPr>
          <w:rFonts w:cstheme="minorHAnsi"/>
        </w:rPr>
        <w:t xml:space="preserve">: </w:t>
      </w:r>
      <w:r>
        <w:rPr>
          <w:rFonts w:cstheme="minorHAnsi"/>
        </w:rPr>
        <w:t>T</w:t>
      </w:r>
      <w:r w:rsidRPr="005A5838">
        <w:rPr>
          <w:rFonts w:cstheme="minorHAnsi"/>
        </w:rPr>
        <w:t>he Employee</w:t>
      </w:r>
      <w:r w:rsidRPr="00B73DF7">
        <w:rPr>
          <w:rFonts w:cstheme="minorHAnsi"/>
          <w:bCs/>
        </w:rPr>
        <w:t>’s</w:t>
      </w:r>
      <w:r w:rsidRPr="005A5838">
        <w:rPr>
          <w:rFonts w:cstheme="minorHAnsi"/>
        </w:rPr>
        <w:t xml:space="preserve"> unmarried minor children who have not yet attained the age of 21 and shall include natural children, legally adopted children and stepchildren. This age is extended to 25 in respect of an unmarried child who is a full-time student at a recognized educational institution.</w:t>
      </w:r>
      <w:r>
        <w:rPr>
          <w:rFonts w:cstheme="minorHAnsi"/>
        </w:rPr>
        <w:t xml:space="preserve"> </w:t>
      </w:r>
      <w:r w:rsidRPr="005A5838">
        <w:rPr>
          <w:rFonts w:cstheme="minorHAnsi"/>
        </w:rPr>
        <w:t xml:space="preserve">There </w:t>
      </w:r>
    </w:p>
    <w:p w14:paraId="169CD263" w14:textId="77777777" w:rsidR="00B7772C" w:rsidRDefault="00B7772C" w:rsidP="000260AA">
      <w:pPr>
        <w:rPr>
          <w:rFonts w:cstheme="minorHAnsi"/>
        </w:rPr>
      </w:pPr>
    </w:p>
    <w:p w14:paraId="400FAE30" w14:textId="77777777" w:rsidR="00B7772C" w:rsidRDefault="00B7772C" w:rsidP="000260AA">
      <w:pPr>
        <w:rPr>
          <w:rFonts w:cstheme="minorHAnsi"/>
        </w:rPr>
      </w:pPr>
    </w:p>
    <w:p w14:paraId="1ED7FAAC" w14:textId="77777777" w:rsidR="00B7772C" w:rsidRDefault="00B7772C" w:rsidP="000260AA">
      <w:pPr>
        <w:rPr>
          <w:rFonts w:cstheme="minorHAnsi"/>
        </w:rPr>
      </w:pPr>
    </w:p>
    <w:p w14:paraId="572E0E57" w14:textId="349A4F10" w:rsidR="000260AA" w:rsidRDefault="000260AA" w:rsidP="000260AA">
      <w:pPr>
        <w:rPr>
          <w:rFonts w:cstheme="minorHAnsi"/>
        </w:rPr>
      </w:pPr>
      <w:r w:rsidRPr="005A5838">
        <w:rPr>
          <w:rFonts w:cstheme="minorHAnsi"/>
        </w:rPr>
        <w:t>will be no age restriction for children who are either mentally or physically incapacitated from maintaining themselves, provided that the children are wholly dependent on the Employee for support and maintenance, and have been so dependent since at least their 21</w:t>
      </w:r>
      <w:r w:rsidRPr="005A5838">
        <w:rPr>
          <w:rFonts w:cstheme="minorHAnsi"/>
          <w:vertAlign w:val="superscript"/>
        </w:rPr>
        <w:t>st</w:t>
      </w:r>
      <w:r w:rsidRPr="005A5838">
        <w:rPr>
          <w:rFonts w:cstheme="minorHAnsi"/>
        </w:rPr>
        <w:t xml:space="preserve"> birthday.</w:t>
      </w:r>
    </w:p>
    <w:p w14:paraId="1CE8F194" w14:textId="77777777" w:rsidR="000260AA" w:rsidRDefault="000260AA" w:rsidP="000260AA">
      <w:pPr>
        <w:rPr>
          <w:rFonts w:cstheme="minorHAnsi"/>
        </w:rPr>
      </w:pPr>
    </w:p>
    <w:p w14:paraId="2F8889AB" w14:textId="77777777" w:rsidR="000260AA" w:rsidRDefault="000260AA" w:rsidP="000260AA">
      <w:pPr>
        <w:rPr>
          <w:rFonts w:cstheme="minorHAnsi"/>
        </w:rPr>
      </w:pPr>
      <w:r w:rsidRPr="00B2342D">
        <w:rPr>
          <w:rFonts w:cstheme="minorHAnsi"/>
          <w:u w:val="single"/>
        </w:rPr>
        <w:t>Benefit amount</w:t>
      </w:r>
      <w:r>
        <w:rPr>
          <w:rFonts w:cstheme="minorHAnsi"/>
        </w:rPr>
        <w:t xml:space="preserve">: The Employer selects the benefit amount which applies to all eligible employees (and spouses if the Family plan is selected).  The minimum benefit amount is R10 000 and the </w:t>
      </w:r>
      <w:r w:rsidRPr="00B73DF7">
        <w:rPr>
          <w:rFonts w:cstheme="minorHAnsi"/>
        </w:rPr>
        <w:t>maximum is R30 000.  The benefit</w:t>
      </w:r>
      <w:r>
        <w:rPr>
          <w:rFonts w:cstheme="minorHAnsi"/>
        </w:rPr>
        <w:t xml:space="preserve"> for children will be 50% of the benefit amount (for children over age 14), 25% for children aged (6 – 13) and 12.5% for children under age 6 (including still births).</w:t>
      </w:r>
    </w:p>
    <w:p w14:paraId="241622DD" w14:textId="77777777" w:rsidR="000260AA" w:rsidRDefault="000260AA" w:rsidP="000260AA">
      <w:pPr>
        <w:rPr>
          <w:rFonts w:cstheme="minorHAnsi"/>
        </w:rPr>
      </w:pPr>
    </w:p>
    <w:p w14:paraId="0044458A" w14:textId="77777777" w:rsidR="000260AA" w:rsidRDefault="000260AA" w:rsidP="000260AA">
      <w:pPr>
        <w:rPr>
          <w:rFonts w:cstheme="minorHAnsi"/>
        </w:rPr>
      </w:pPr>
      <w:r w:rsidRPr="00B2342D">
        <w:rPr>
          <w:rFonts w:cstheme="minorHAnsi"/>
          <w:u w:val="single"/>
        </w:rPr>
        <w:t>Waiting periods</w:t>
      </w:r>
      <w:r>
        <w:rPr>
          <w:rFonts w:cstheme="minorHAnsi"/>
        </w:rPr>
        <w:t xml:space="preserve">: There will be no waiting period, except for the standard 12 month waiting period for suicide claims. </w:t>
      </w:r>
    </w:p>
    <w:p w14:paraId="562C7D06" w14:textId="77777777" w:rsidR="000260AA" w:rsidRDefault="000260AA" w:rsidP="000260AA">
      <w:pPr>
        <w:rPr>
          <w:rFonts w:cstheme="minorHAnsi"/>
        </w:rPr>
      </w:pPr>
      <w:r w:rsidRPr="00B73DF7">
        <w:rPr>
          <w:rFonts w:cstheme="minorHAnsi"/>
          <w:u w:val="single"/>
        </w:rPr>
        <w:t>Premiums</w:t>
      </w:r>
      <w:r w:rsidRPr="00B73DF7">
        <w:rPr>
          <w:rFonts w:cstheme="minorHAnsi"/>
        </w:rPr>
        <w:t>:  The premium</w:t>
      </w:r>
      <w:r>
        <w:rPr>
          <w:rFonts w:cstheme="minorHAnsi"/>
        </w:rPr>
        <w:t>s are as pre the tables below</w:t>
      </w:r>
    </w:p>
    <w:tbl>
      <w:tblPr>
        <w:tblStyle w:val="TableGrid"/>
        <w:tblW w:w="0" w:type="auto"/>
        <w:tblLook w:val="04A0" w:firstRow="1" w:lastRow="0" w:firstColumn="1" w:lastColumn="0" w:noHBand="0" w:noVBand="1"/>
      </w:tblPr>
      <w:tblGrid>
        <w:gridCol w:w="1803"/>
        <w:gridCol w:w="1803"/>
        <w:gridCol w:w="1803"/>
        <w:gridCol w:w="1803"/>
        <w:gridCol w:w="1804"/>
      </w:tblGrid>
      <w:tr w:rsidR="000260AA" w14:paraId="5B3AD5DF" w14:textId="77777777" w:rsidTr="00C42515">
        <w:tc>
          <w:tcPr>
            <w:tcW w:w="1803" w:type="dxa"/>
          </w:tcPr>
          <w:p w14:paraId="03C52A5F" w14:textId="77777777" w:rsidR="000260AA" w:rsidRDefault="000260AA" w:rsidP="00C42515">
            <w:pPr>
              <w:rPr>
                <w:rFonts w:cstheme="minorHAnsi"/>
              </w:rPr>
            </w:pPr>
            <w:r>
              <w:rPr>
                <w:rFonts w:cstheme="minorHAnsi"/>
              </w:rPr>
              <w:t>Single Life benefit</w:t>
            </w:r>
          </w:p>
        </w:tc>
        <w:tc>
          <w:tcPr>
            <w:tcW w:w="1803" w:type="dxa"/>
          </w:tcPr>
          <w:p w14:paraId="3DF7428C" w14:textId="77777777" w:rsidR="000260AA" w:rsidRDefault="000260AA" w:rsidP="00C42515">
            <w:pPr>
              <w:rPr>
                <w:rFonts w:cstheme="minorHAnsi"/>
              </w:rPr>
            </w:pPr>
            <w:r>
              <w:rPr>
                <w:rFonts w:cstheme="minorHAnsi"/>
              </w:rPr>
              <w:t>R7 500</w:t>
            </w:r>
          </w:p>
        </w:tc>
        <w:tc>
          <w:tcPr>
            <w:tcW w:w="1803" w:type="dxa"/>
          </w:tcPr>
          <w:p w14:paraId="51C0CC00" w14:textId="77777777" w:rsidR="000260AA" w:rsidRDefault="000260AA" w:rsidP="00C42515">
            <w:pPr>
              <w:rPr>
                <w:rFonts w:cstheme="minorHAnsi"/>
              </w:rPr>
            </w:pPr>
            <w:r>
              <w:rPr>
                <w:rFonts w:cstheme="minorHAnsi"/>
              </w:rPr>
              <w:t>R10 000</w:t>
            </w:r>
          </w:p>
        </w:tc>
        <w:tc>
          <w:tcPr>
            <w:tcW w:w="1803" w:type="dxa"/>
          </w:tcPr>
          <w:p w14:paraId="6C5EFF5A" w14:textId="77777777" w:rsidR="000260AA" w:rsidRDefault="000260AA" w:rsidP="00C42515">
            <w:pPr>
              <w:rPr>
                <w:rFonts w:cstheme="minorHAnsi"/>
              </w:rPr>
            </w:pPr>
            <w:r>
              <w:rPr>
                <w:rFonts w:cstheme="minorHAnsi"/>
              </w:rPr>
              <w:t>R20 000</w:t>
            </w:r>
          </w:p>
        </w:tc>
        <w:tc>
          <w:tcPr>
            <w:tcW w:w="1804" w:type="dxa"/>
          </w:tcPr>
          <w:p w14:paraId="13771A5B" w14:textId="77777777" w:rsidR="000260AA" w:rsidRDefault="000260AA" w:rsidP="00C42515">
            <w:pPr>
              <w:rPr>
                <w:rFonts w:cstheme="minorHAnsi"/>
              </w:rPr>
            </w:pPr>
            <w:r>
              <w:rPr>
                <w:rFonts w:cstheme="minorHAnsi"/>
              </w:rPr>
              <w:t>R30 000</w:t>
            </w:r>
          </w:p>
        </w:tc>
      </w:tr>
      <w:tr w:rsidR="000260AA" w14:paraId="4A66D952" w14:textId="77777777" w:rsidTr="00C42515">
        <w:tc>
          <w:tcPr>
            <w:tcW w:w="1803" w:type="dxa"/>
          </w:tcPr>
          <w:p w14:paraId="7B2BAA6B" w14:textId="77777777" w:rsidR="000260AA" w:rsidRDefault="000260AA" w:rsidP="00C42515">
            <w:pPr>
              <w:rPr>
                <w:rFonts w:cstheme="minorHAnsi"/>
              </w:rPr>
            </w:pPr>
            <w:r>
              <w:rPr>
                <w:rFonts w:cstheme="minorHAnsi"/>
              </w:rPr>
              <w:t>Premium</w:t>
            </w:r>
          </w:p>
        </w:tc>
        <w:tc>
          <w:tcPr>
            <w:tcW w:w="1803" w:type="dxa"/>
          </w:tcPr>
          <w:p w14:paraId="5535C5FA" w14:textId="77777777" w:rsidR="000260AA" w:rsidRDefault="000260AA" w:rsidP="00C42515">
            <w:pPr>
              <w:rPr>
                <w:rFonts w:cstheme="minorHAnsi"/>
              </w:rPr>
            </w:pPr>
            <w:r>
              <w:rPr>
                <w:rFonts w:cstheme="minorHAnsi"/>
              </w:rPr>
              <w:t>R15.00</w:t>
            </w:r>
          </w:p>
        </w:tc>
        <w:tc>
          <w:tcPr>
            <w:tcW w:w="1803" w:type="dxa"/>
          </w:tcPr>
          <w:p w14:paraId="0AF8F272" w14:textId="77777777" w:rsidR="000260AA" w:rsidRDefault="000260AA" w:rsidP="00C42515">
            <w:pPr>
              <w:rPr>
                <w:rFonts w:cstheme="minorHAnsi"/>
              </w:rPr>
            </w:pPr>
            <w:r>
              <w:rPr>
                <w:rFonts w:cstheme="minorHAnsi"/>
              </w:rPr>
              <w:t>R19.00</w:t>
            </w:r>
          </w:p>
        </w:tc>
        <w:tc>
          <w:tcPr>
            <w:tcW w:w="1803" w:type="dxa"/>
          </w:tcPr>
          <w:p w14:paraId="0B79C51A" w14:textId="77777777" w:rsidR="000260AA" w:rsidRDefault="000260AA" w:rsidP="00C42515">
            <w:pPr>
              <w:rPr>
                <w:rFonts w:cstheme="minorHAnsi"/>
              </w:rPr>
            </w:pPr>
            <w:r>
              <w:rPr>
                <w:rFonts w:cstheme="minorHAnsi"/>
              </w:rPr>
              <w:t>R35.00</w:t>
            </w:r>
          </w:p>
        </w:tc>
        <w:tc>
          <w:tcPr>
            <w:tcW w:w="1804" w:type="dxa"/>
          </w:tcPr>
          <w:p w14:paraId="598B2713" w14:textId="77777777" w:rsidR="000260AA" w:rsidRDefault="000260AA" w:rsidP="00C42515">
            <w:pPr>
              <w:rPr>
                <w:rFonts w:cstheme="minorHAnsi"/>
              </w:rPr>
            </w:pPr>
            <w:r>
              <w:rPr>
                <w:rFonts w:cstheme="minorHAnsi"/>
              </w:rPr>
              <w:t>R52.00</w:t>
            </w:r>
          </w:p>
        </w:tc>
      </w:tr>
    </w:tbl>
    <w:p w14:paraId="66ABFB53" w14:textId="77777777" w:rsidR="000260AA" w:rsidRDefault="000260AA" w:rsidP="000260AA">
      <w:pPr>
        <w:rPr>
          <w:rFonts w:cstheme="minorHAnsi"/>
        </w:rPr>
      </w:pPr>
    </w:p>
    <w:tbl>
      <w:tblPr>
        <w:tblStyle w:val="TableGrid"/>
        <w:tblW w:w="0" w:type="auto"/>
        <w:tblLook w:val="04A0" w:firstRow="1" w:lastRow="0" w:firstColumn="1" w:lastColumn="0" w:noHBand="0" w:noVBand="1"/>
      </w:tblPr>
      <w:tblGrid>
        <w:gridCol w:w="1803"/>
        <w:gridCol w:w="1803"/>
        <w:gridCol w:w="1803"/>
        <w:gridCol w:w="1803"/>
        <w:gridCol w:w="1804"/>
      </w:tblGrid>
      <w:tr w:rsidR="000260AA" w14:paraId="367D75BB" w14:textId="77777777" w:rsidTr="00C42515">
        <w:tc>
          <w:tcPr>
            <w:tcW w:w="1803" w:type="dxa"/>
          </w:tcPr>
          <w:p w14:paraId="6ED58580" w14:textId="77777777" w:rsidR="000260AA" w:rsidRDefault="000260AA" w:rsidP="00C42515">
            <w:pPr>
              <w:rPr>
                <w:rFonts w:cstheme="minorHAnsi"/>
              </w:rPr>
            </w:pPr>
            <w:r>
              <w:rPr>
                <w:rFonts w:cstheme="minorHAnsi"/>
              </w:rPr>
              <w:t>Family cover benefit</w:t>
            </w:r>
          </w:p>
        </w:tc>
        <w:tc>
          <w:tcPr>
            <w:tcW w:w="1803" w:type="dxa"/>
          </w:tcPr>
          <w:p w14:paraId="106F845A" w14:textId="77777777" w:rsidR="000260AA" w:rsidRDefault="000260AA" w:rsidP="00C42515">
            <w:pPr>
              <w:rPr>
                <w:rFonts w:cstheme="minorHAnsi"/>
              </w:rPr>
            </w:pPr>
            <w:r>
              <w:rPr>
                <w:rFonts w:cstheme="minorHAnsi"/>
              </w:rPr>
              <w:t>R7 500</w:t>
            </w:r>
          </w:p>
        </w:tc>
        <w:tc>
          <w:tcPr>
            <w:tcW w:w="1803" w:type="dxa"/>
          </w:tcPr>
          <w:p w14:paraId="2135261F" w14:textId="77777777" w:rsidR="000260AA" w:rsidRDefault="000260AA" w:rsidP="00C42515">
            <w:pPr>
              <w:rPr>
                <w:rFonts w:cstheme="minorHAnsi"/>
              </w:rPr>
            </w:pPr>
            <w:r>
              <w:rPr>
                <w:rFonts w:cstheme="minorHAnsi"/>
              </w:rPr>
              <w:t>R10 000</w:t>
            </w:r>
          </w:p>
        </w:tc>
        <w:tc>
          <w:tcPr>
            <w:tcW w:w="1803" w:type="dxa"/>
          </w:tcPr>
          <w:p w14:paraId="0F043A4C" w14:textId="77777777" w:rsidR="000260AA" w:rsidRDefault="000260AA" w:rsidP="00C42515">
            <w:pPr>
              <w:rPr>
                <w:rFonts w:cstheme="minorHAnsi"/>
              </w:rPr>
            </w:pPr>
            <w:r>
              <w:rPr>
                <w:rFonts w:cstheme="minorHAnsi"/>
              </w:rPr>
              <w:t>R20 000</w:t>
            </w:r>
          </w:p>
        </w:tc>
        <w:tc>
          <w:tcPr>
            <w:tcW w:w="1804" w:type="dxa"/>
          </w:tcPr>
          <w:p w14:paraId="303D3094" w14:textId="77777777" w:rsidR="000260AA" w:rsidRDefault="000260AA" w:rsidP="00C42515">
            <w:pPr>
              <w:rPr>
                <w:rFonts w:cstheme="minorHAnsi"/>
              </w:rPr>
            </w:pPr>
            <w:r>
              <w:rPr>
                <w:rFonts w:cstheme="minorHAnsi"/>
              </w:rPr>
              <w:t>R30 000</w:t>
            </w:r>
          </w:p>
        </w:tc>
      </w:tr>
      <w:tr w:rsidR="000260AA" w14:paraId="11C7A244" w14:textId="77777777" w:rsidTr="00C42515">
        <w:tc>
          <w:tcPr>
            <w:tcW w:w="1803" w:type="dxa"/>
          </w:tcPr>
          <w:p w14:paraId="061A6A38" w14:textId="77777777" w:rsidR="000260AA" w:rsidRDefault="000260AA" w:rsidP="00C42515">
            <w:pPr>
              <w:rPr>
                <w:rFonts w:cstheme="minorHAnsi"/>
              </w:rPr>
            </w:pPr>
            <w:r>
              <w:rPr>
                <w:rFonts w:cstheme="minorHAnsi"/>
              </w:rPr>
              <w:t>Premium</w:t>
            </w:r>
          </w:p>
        </w:tc>
        <w:tc>
          <w:tcPr>
            <w:tcW w:w="1803" w:type="dxa"/>
          </w:tcPr>
          <w:p w14:paraId="3E698D4F" w14:textId="77777777" w:rsidR="000260AA" w:rsidRDefault="000260AA" w:rsidP="00C42515">
            <w:pPr>
              <w:rPr>
                <w:rFonts w:cstheme="minorHAnsi"/>
              </w:rPr>
            </w:pPr>
            <w:r>
              <w:rPr>
                <w:rFonts w:cstheme="minorHAnsi"/>
              </w:rPr>
              <w:t>R27.00</w:t>
            </w:r>
          </w:p>
        </w:tc>
        <w:tc>
          <w:tcPr>
            <w:tcW w:w="1803" w:type="dxa"/>
          </w:tcPr>
          <w:p w14:paraId="725ED48E" w14:textId="77777777" w:rsidR="000260AA" w:rsidRDefault="000260AA" w:rsidP="00C42515">
            <w:pPr>
              <w:rPr>
                <w:rFonts w:cstheme="minorHAnsi"/>
              </w:rPr>
            </w:pPr>
            <w:r>
              <w:rPr>
                <w:rFonts w:cstheme="minorHAnsi"/>
              </w:rPr>
              <w:t>R35.00</w:t>
            </w:r>
          </w:p>
        </w:tc>
        <w:tc>
          <w:tcPr>
            <w:tcW w:w="1803" w:type="dxa"/>
          </w:tcPr>
          <w:p w14:paraId="3B0D4904" w14:textId="77777777" w:rsidR="000260AA" w:rsidRDefault="000260AA" w:rsidP="00C42515">
            <w:pPr>
              <w:rPr>
                <w:rFonts w:cstheme="minorHAnsi"/>
              </w:rPr>
            </w:pPr>
            <w:r>
              <w:rPr>
                <w:rFonts w:cstheme="minorHAnsi"/>
              </w:rPr>
              <w:t>R60.00</w:t>
            </w:r>
          </w:p>
        </w:tc>
        <w:tc>
          <w:tcPr>
            <w:tcW w:w="1804" w:type="dxa"/>
          </w:tcPr>
          <w:p w14:paraId="07B6FAFE" w14:textId="77777777" w:rsidR="000260AA" w:rsidRDefault="000260AA" w:rsidP="00C42515">
            <w:pPr>
              <w:rPr>
                <w:rFonts w:cstheme="minorHAnsi"/>
              </w:rPr>
            </w:pPr>
            <w:r>
              <w:rPr>
                <w:rFonts w:cstheme="minorHAnsi"/>
              </w:rPr>
              <w:t>R90.00</w:t>
            </w:r>
          </w:p>
        </w:tc>
      </w:tr>
    </w:tbl>
    <w:p w14:paraId="32A8C2D3" w14:textId="77777777" w:rsidR="000260AA" w:rsidRDefault="000260AA" w:rsidP="000260AA">
      <w:pPr>
        <w:rPr>
          <w:rFonts w:cstheme="minorHAnsi"/>
        </w:rPr>
      </w:pPr>
      <w:r w:rsidRPr="00B73DF7">
        <w:rPr>
          <w:rFonts w:cstheme="minorHAnsi"/>
        </w:rPr>
        <w:t xml:space="preserve">  </w:t>
      </w:r>
    </w:p>
    <w:p w14:paraId="0F46F45E" w14:textId="77777777" w:rsidR="000260AA" w:rsidRDefault="000260AA" w:rsidP="000260AA">
      <w:pPr>
        <w:rPr>
          <w:rFonts w:cstheme="minorHAnsi"/>
        </w:rPr>
      </w:pPr>
      <w:r w:rsidRPr="00B73DF7">
        <w:rPr>
          <w:rFonts w:cstheme="minorHAnsi"/>
        </w:rPr>
        <w:t>For employer groups in excess of 200 employees, special quotes can be requested</w:t>
      </w:r>
      <w:r>
        <w:rPr>
          <w:rFonts w:cstheme="minorHAnsi"/>
        </w:rPr>
        <w:t xml:space="preserve"> and will be based on additional information supplied on demographics, industry etc</w:t>
      </w:r>
      <w:r w:rsidRPr="00B73DF7">
        <w:rPr>
          <w:rFonts w:cstheme="minorHAnsi"/>
        </w:rPr>
        <w:t>.</w:t>
      </w:r>
      <w:r>
        <w:rPr>
          <w:rFonts w:cstheme="minorHAnsi"/>
        </w:rPr>
        <w:t xml:space="preserve"> </w:t>
      </w:r>
    </w:p>
    <w:p w14:paraId="30197A37" w14:textId="77777777" w:rsidR="000260AA" w:rsidRDefault="000260AA" w:rsidP="000260AA">
      <w:pPr>
        <w:rPr>
          <w:rFonts w:cstheme="minorHAnsi"/>
        </w:rPr>
      </w:pPr>
      <w:r>
        <w:rPr>
          <w:rFonts w:cstheme="minorHAnsi"/>
        </w:rPr>
        <w:t xml:space="preserve">There will also be a R30 per month employer fee, regardless of the number of employees or plan selected.   </w:t>
      </w:r>
    </w:p>
    <w:p w14:paraId="5C724F12" w14:textId="77777777" w:rsidR="000260AA" w:rsidRDefault="000260AA" w:rsidP="000260AA">
      <w:pPr>
        <w:rPr>
          <w:rFonts w:cstheme="minorHAnsi"/>
        </w:rPr>
      </w:pPr>
    </w:p>
    <w:p w14:paraId="28503D22" w14:textId="77777777" w:rsidR="000260AA" w:rsidRDefault="000260AA" w:rsidP="000260AA">
      <w:pPr>
        <w:rPr>
          <w:rFonts w:cstheme="minorHAnsi"/>
        </w:rPr>
      </w:pPr>
      <w:r w:rsidRPr="00303797">
        <w:rPr>
          <w:rFonts w:cstheme="minorHAnsi"/>
          <w:u w:val="single"/>
        </w:rPr>
        <w:t>Additional features</w:t>
      </w:r>
      <w:r>
        <w:rPr>
          <w:rFonts w:cstheme="minorHAnsi"/>
        </w:rPr>
        <w:t>: This is more to confirm what is NOT available.</w:t>
      </w:r>
    </w:p>
    <w:p w14:paraId="294601CB" w14:textId="77777777" w:rsidR="000260AA" w:rsidRDefault="000260AA" w:rsidP="000260AA">
      <w:pPr>
        <w:rPr>
          <w:rFonts w:cstheme="minorHAnsi"/>
        </w:rPr>
      </w:pPr>
      <w:r>
        <w:rPr>
          <w:rFonts w:cstheme="minorHAnsi"/>
        </w:rPr>
        <w:t>We do not offer:</w:t>
      </w:r>
    </w:p>
    <w:p w14:paraId="7DBF8450" w14:textId="77777777" w:rsidR="000260AA" w:rsidRDefault="000260AA" w:rsidP="000260AA">
      <w:pPr>
        <w:pStyle w:val="ListParagraph"/>
        <w:numPr>
          <w:ilvl w:val="0"/>
          <w:numId w:val="9"/>
        </w:numPr>
        <w:rPr>
          <w:rFonts w:cstheme="minorHAnsi"/>
        </w:rPr>
      </w:pPr>
      <w:r>
        <w:rPr>
          <w:rFonts w:cstheme="minorHAnsi"/>
        </w:rPr>
        <w:t>Cover for extended family members</w:t>
      </w:r>
    </w:p>
    <w:p w14:paraId="3743DA6A" w14:textId="77777777" w:rsidR="000260AA" w:rsidRDefault="000260AA" w:rsidP="000260AA">
      <w:pPr>
        <w:pStyle w:val="ListParagraph"/>
        <w:numPr>
          <w:ilvl w:val="0"/>
          <w:numId w:val="9"/>
        </w:numPr>
        <w:rPr>
          <w:rFonts w:cstheme="minorHAnsi"/>
        </w:rPr>
      </w:pPr>
      <w:r>
        <w:rPr>
          <w:rFonts w:cstheme="minorHAnsi"/>
        </w:rPr>
        <w:t>Cover for children above the allowable 4.</w:t>
      </w:r>
    </w:p>
    <w:p w14:paraId="411ED6F8" w14:textId="77777777" w:rsidR="000260AA" w:rsidRDefault="000260AA" w:rsidP="000260AA">
      <w:pPr>
        <w:pStyle w:val="ListParagraph"/>
        <w:numPr>
          <w:ilvl w:val="0"/>
          <w:numId w:val="9"/>
        </w:numPr>
        <w:rPr>
          <w:rFonts w:cstheme="minorHAnsi"/>
        </w:rPr>
      </w:pPr>
      <w:r>
        <w:rPr>
          <w:rFonts w:cstheme="minorHAnsi"/>
        </w:rPr>
        <w:t>Cover for more than one spouse</w:t>
      </w:r>
    </w:p>
    <w:p w14:paraId="5729C65A" w14:textId="77777777" w:rsidR="000260AA" w:rsidRDefault="000260AA" w:rsidP="000260AA">
      <w:pPr>
        <w:pStyle w:val="ListParagraph"/>
        <w:numPr>
          <w:ilvl w:val="0"/>
          <w:numId w:val="9"/>
        </w:numPr>
        <w:rPr>
          <w:rFonts w:cstheme="minorHAnsi"/>
        </w:rPr>
      </w:pPr>
      <w:r>
        <w:rPr>
          <w:rFonts w:cstheme="minorHAnsi"/>
        </w:rPr>
        <w:t xml:space="preserve">Body repatriation benefits </w:t>
      </w:r>
    </w:p>
    <w:p w14:paraId="78AB57DD" w14:textId="77777777" w:rsidR="000260AA" w:rsidRDefault="000260AA" w:rsidP="000260AA">
      <w:pPr>
        <w:pStyle w:val="ListParagraph"/>
        <w:numPr>
          <w:ilvl w:val="0"/>
          <w:numId w:val="9"/>
        </w:numPr>
        <w:rPr>
          <w:rFonts w:cstheme="minorHAnsi"/>
        </w:rPr>
      </w:pPr>
      <w:r>
        <w:rPr>
          <w:rFonts w:cstheme="minorHAnsi"/>
        </w:rPr>
        <w:t>Cover beyond employment (but we can use exits as new business leads)</w:t>
      </w:r>
    </w:p>
    <w:p w14:paraId="6056AC13" w14:textId="77777777" w:rsidR="000260AA" w:rsidRDefault="000260AA" w:rsidP="000260AA">
      <w:pPr>
        <w:rPr>
          <w:rFonts w:cstheme="minorHAnsi"/>
        </w:rPr>
      </w:pPr>
    </w:p>
    <w:p w14:paraId="608E9F4B" w14:textId="77777777" w:rsidR="00B7772C" w:rsidRDefault="00B7772C" w:rsidP="000260AA">
      <w:pPr>
        <w:rPr>
          <w:rFonts w:cstheme="minorHAnsi"/>
          <w:u w:val="single"/>
        </w:rPr>
      </w:pPr>
    </w:p>
    <w:p w14:paraId="46DC9E85" w14:textId="77777777" w:rsidR="00B7772C" w:rsidRDefault="00B7772C" w:rsidP="000260AA">
      <w:pPr>
        <w:rPr>
          <w:rFonts w:cstheme="minorHAnsi"/>
          <w:u w:val="single"/>
        </w:rPr>
      </w:pPr>
    </w:p>
    <w:p w14:paraId="7814393A" w14:textId="5A81F68E" w:rsidR="000260AA" w:rsidRDefault="000260AA" w:rsidP="000260AA">
      <w:pPr>
        <w:rPr>
          <w:rFonts w:cstheme="minorHAnsi"/>
        </w:rPr>
      </w:pPr>
      <w:bookmarkStart w:id="1" w:name="_GoBack"/>
      <w:bookmarkEnd w:id="1"/>
      <w:r w:rsidRPr="00303797">
        <w:rPr>
          <w:rFonts w:cstheme="minorHAnsi"/>
          <w:u w:val="single"/>
        </w:rPr>
        <w:t>Commission</w:t>
      </w:r>
      <w:r>
        <w:rPr>
          <w:rFonts w:cstheme="minorHAnsi"/>
        </w:rPr>
        <w:t>: The premium rates include commission at a rate of 10% of gross premium, payable on an as and when basis.</w:t>
      </w:r>
    </w:p>
    <w:p w14:paraId="3AE46E97" w14:textId="77777777" w:rsidR="000260AA" w:rsidRDefault="000260AA" w:rsidP="000260AA">
      <w:pPr>
        <w:rPr>
          <w:rFonts w:cstheme="minorHAnsi"/>
        </w:rPr>
      </w:pPr>
      <w:r w:rsidRPr="00303797">
        <w:rPr>
          <w:rFonts w:cstheme="minorHAnsi"/>
          <w:u w:val="single"/>
        </w:rPr>
        <w:t>Documentation</w:t>
      </w:r>
      <w:r>
        <w:rPr>
          <w:rFonts w:cstheme="minorHAnsi"/>
        </w:rPr>
        <w:t>: The following documentation will need to be provided and approved:</w:t>
      </w:r>
    </w:p>
    <w:p w14:paraId="68736EE5" w14:textId="77777777" w:rsidR="000260AA" w:rsidRDefault="000260AA" w:rsidP="000260AA">
      <w:pPr>
        <w:pStyle w:val="ListParagraph"/>
        <w:numPr>
          <w:ilvl w:val="0"/>
          <w:numId w:val="9"/>
        </w:numPr>
        <w:rPr>
          <w:rFonts w:cstheme="minorHAnsi"/>
        </w:rPr>
      </w:pPr>
      <w:r>
        <w:rPr>
          <w:rFonts w:cstheme="minorHAnsi"/>
        </w:rPr>
        <w:t>A product / marketing / sales brochure</w:t>
      </w:r>
    </w:p>
    <w:p w14:paraId="2F723171" w14:textId="77777777" w:rsidR="000260AA" w:rsidRDefault="000260AA" w:rsidP="000260AA">
      <w:pPr>
        <w:pStyle w:val="ListParagraph"/>
        <w:numPr>
          <w:ilvl w:val="0"/>
          <w:numId w:val="9"/>
        </w:numPr>
        <w:rPr>
          <w:rFonts w:cstheme="minorHAnsi"/>
        </w:rPr>
      </w:pPr>
      <w:r>
        <w:rPr>
          <w:rFonts w:cstheme="minorHAnsi"/>
        </w:rPr>
        <w:t>A Quotation, with provision for client acceptance</w:t>
      </w:r>
    </w:p>
    <w:p w14:paraId="4ADF8541" w14:textId="77777777" w:rsidR="000260AA" w:rsidRDefault="000260AA" w:rsidP="000260AA">
      <w:pPr>
        <w:pStyle w:val="ListParagraph"/>
        <w:numPr>
          <w:ilvl w:val="0"/>
          <w:numId w:val="9"/>
        </w:numPr>
        <w:rPr>
          <w:rFonts w:cstheme="minorHAnsi"/>
        </w:rPr>
      </w:pPr>
      <w:r>
        <w:rPr>
          <w:rFonts w:cstheme="minorHAnsi"/>
        </w:rPr>
        <w:t>A Master policy with a policy schedule</w:t>
      </w:r>
    </w:p>
    <w:p w14:paraId="7C07FA35" w14:textId="77777777" w:rsidR="000260AA" w:rsidRDefault="000260AA" w:rsidP="000260AA">
      <w:pPr>
        <w:pStyle w:val="ListParagraph"/>
        <w:numPr>
          <w:ilvl w:val="0"/>
          <w:numId w:val="9"/>
        </w:numPr>
        <w:rPr>
          <w:rFonts w:cstheme="minorHAnsi"/>
        </w:rPr>
      </w:pPr>
      <w:r>
        <w:rPr>
          <w:rFonts w:cstheme="minorHAnsi"/>
        </w:rPr>
        <w:t>An annual certificate for each employee</w:t>
      </w:r>
      <w:r w:rsidRPr="00303797">
        <w:rPr>
          <w:rFonts w:cstheme="minorHAnsi"/>
        </w:rPr>
        <w:t xml:space="preserve"> </w:t>
      </w:r>
    </w:p>
    <w:p w14:paraId="5916BD29" w14:textId="77777777" w:rsidR="000260AA" w:rsidRDefault="000260AA" w:rsidP="000260AA">
      <w:pPr>
        <w:pStyle w:val="ListParagraph"/>
        <w:numPr>
          <w:ilvl w:val="0"/>
          <w:numId w:val="9"/>
        </w:numPr>
        <w:rPr>
          <w:rFonts w:cstheme="minorHAnsi"/>
        </w:rPr>
      </w:pPr>
      <w:r>
        <w:rPr>
          <w:rFonts w:cstheme="minorHAnsi"/>
        </w:rPr>
        <w:t>A template for monthly employer data submission (see Administration below)</w:t>
      </w:r>
    </w:p>
    <w:p w14:paraId="5863BC1D" w14:textId="77777777" w:rsidR="000260AA" w:rsidRDefault="000260AA" w:rsidP="000260AA">
      <w:pPr>
        <w:pStyle w:val="ListParagraph"/>
        <w:numPr>
          <w:ilvl w:val="0"/>
          <w:numId w:val="9"/>
        </w:numPr>
        <w:rPr>
          <w:rFonts w:cstheme="minorHAnsi"/>
        </w:rPr>
      </w:pPr>
      <w:r>
        <w:rPr>
          <w:rFonts w:cstheme="minorHAnsi"/>
        </w:rPr>
        <w:t>Claims form (see claims below)</w:t>
      </w:r>
    </w:p>
    <w:p w14:paraId="053485CC" w14:textId="77777777" w:rsidR="000260AA" w:rsidRDefault="000260AA" w:rsidP="000260AA">
      <w:pPr>
        <w:rPr>
          <w:rFonts w:cstheme="minorHAnsi"/>
        </w:rPr>
      </w:pPr>
    </w:p>
    <w:p w14:paraId="4AFD8DBE" w14:textId="77777777" w:rsidR="000260AA" w:rsidRDefault="000260AA" w:rsidP="000260AA">
      <w:pPr>
        <w:rPr>
          <w:rFonts w:cstheme="minorHAnsi"/>
        </w:rPr>
      </w:pPr>
      <w:r w:rsidRPr="00303797">
        <w:rPr>
          <w:rFonts w:cstheme="minorHAnsi"/>
          <w:u w:val="single"/>
        </w:rPr>
        <w:t>Administration</w:t>
      </w:r>
      <w:r>
        <w:rPr>
          <w:rFonts w:cstheme="minorHAnsi"/>
        </w:rPr>
        <w:t xml:space="preserve">: The employer will need to provide a single payment each month (in arrear) and provide the completed data sheet. </w:t>
      </w:r>
    </w:p>
    <w:p w14:paraId="7C33996C" w14:textId="77777777" w:rsidR="000260AA" w:rsidRPr="004E18B8" w:rsidRDefault="000260AA" w:rsidP="000260AA">
      <w:pPr>
        <w:rPr>
          <w:rFonts w:eastAsia="Times New Roman"/>
          <w:lang w:val="en-US"/>
        </w:rPr>
      </w:pPr>
      <w:r w:rsidRPr="004E18B8">
        <w:rPr>
          <w:rFonts w:eastAsia="Times New Roman"/>
          <w:lang w:val="en-US"/>
        </w:rPr>
        <w:t xml:space="preserve">On a monthly basis, the employers need to supply us bordereaux which </w:t>
      </w:r>
      <w:proofErr w:type="gramStart"/>
      <w:r w:rsidRPr="004E18B8">
        <w:rPr>
          <w:rFonts w:eastAsia="Times New Roman"/>
          <w:lang w:val="en-US"/>
        </w:rPr>
        <w:t>contains  pertinent</w:t>
      </w:r>
      <w:proofErr w:type="gramEnd"/>
      <w:r w:rsidRPr="004E18B8">
        <w:rPr>
          <w:rFonts w:eastAsia="Times New Roman"/>
          <w:lang w:val="en-US"/>
        </w:rPr>
        <w:t xml:space="preserve"> information for </w:t>
      </w:r>
      <w:r w:rsidRPr="004E18B8">
        <w:rPr>
          <w:rFonts w:eastAsia="Times New Roman"/>
          <w:u w:val="single"/>
          <w:lang w:val="en-US"/>
        </w:rPr>
        <w:t>all life insured</w:t>
      </w:r>
      <w:r w:rsidRPr="004E18B8">
        <w:rPr>
          <w:rFonts w:eastAsia="Times New Roman"/>
          <w:lang w:val="en-US"/>
        </w:rPr>
        <w:t xml:space="preserve"> (not the just the employee member) for all active members and at the minimum should contain the following on a per member number/code:</w:t>
      </w:r>
    </w:p>
    <w:p w14:paraId="6291B78C" w14:textId="77777777" w:rsidR="000260AA" w:rsidRDefault="000260AA" w:rsidP="000260AA">
      <w:pPr>
        <w:pStyle w:val="ListParagraph"/>
        <w:numPr>
          <w:ilvl w:val="1"/>
          <w:numId w:val="10"/>
        </w:numPr>
        <w:spacing w:after="0" w:line="240" w:lineRule="auto"/>
        <w:contextualSpacing w:val="0"/>
        <w:rPr>
          <w:rFonts w:eastAsia="Times New Roman"/>
          <w:lang w:val="en-US"/>
        </w:rPr>
      </w:pPr>
      <w:r>
        <w:rPr>
          <w:rFonts w:eastAsia="Times New Roman"/>
          <w:lang w:val="en-US"/>
        </w:rPr>
        <w:t>Surnames and forenames</w:t>
      </w:r>
    </w:p>
    <w:p w14:paraId="0B3B64AF" w14:textId="77777777" w:rsidR="000260AA" w:rsidRDefault="000260AA" w:rsidP="000260AA">
      <w:pPr>
        <w:pStyle w:val="ListParagraph"/>
        <w:numPr>
          <w:ilvl w:val="1"/>
          <w:numId w:val="10"/>
        </w:numPr>
        <w:spacing w:after="0" w:line="240" w:lineRule="auto"/>
        <w:contextualSpacing w:val="0"/>
        <w:rPr>
          <w:rFonts w:eastAsia="Times New Roman"/>
          <w:lang w:val="en-US"/>
        </w:rPr>
      </w:pPr>
      <w:r>
        <w:rPr>
          <w:rFonts w:eastAsia="Times New Roman"/>
          <w:lang w:val="en-US"/>
        </w:rPr>
        <w:t xml:space="preserve">ID </w:t>
      </w:r>
      <w:proofErr w:type="gramStart"/>
      <w:r>
        <w:rPr>
          <w:rFonts w:eastAsia="Times New Roman"/>
          <w:lang w:val="en-US"/>
        </w:rPr>
        <w:t>number(</w:t>
      </w:r>
      <w:proofErr w:type="gramEnd"/>
      <w:r>
        <w:rPr>
          <w:rFonts w:eastAsia="Times New Roman"/>
          <w:lang w:val="en-US"/>
        </w:rPr>
        <w:t>required by FICA)</w:t>
      </w:r>
    </w:p>
    <w:p w14:paraId="0092337E" w14:textId="77777777" w:rsidR="000260AA" w:rsidRDefault="000260AA" w:rsidP="000260AA">
      <w:pPr>
        <w:pStyle w:val="ListParagraph"/>
        <w:numPr>
          <w:ilvl w:val="1"/>
          <w:numId w:val="10"/>
        </w:numPr>
        <w:spacing w:after="0" w:line="240" w:lineRule="auto"/>
        <w:contextualSpacing w:val="0"/>
        <w:rPr>
          <w:rFonts w:eastAsia="Times New Roman"/>
          <w:lang w:val="en-US"/>
        </w:rPr>
      </w:pPr>
      <w:r>
        <w:rPr>
          <w:rFonts w:eastAsia="Times New Roman"/>
          <w:lang w:val="en-US"/>
        </w:rPr>
        <w:t>Gender</w:t>
      </w:r>
    </w:p>
    <w:p w14:paraId="03CE18CE" w14:textId="77777777" w:rsidR="000260AA" w:rsidRDefault="000260AA" w:rsidP="000260AA">
      <w:pPr>
        <w:pStyle w:val="ListParagraph"/>
        <w:numPr>
          <w:ilvl w:val="1"/>
          <w:numId w:val="10"/>
        </w:numPr>
        <w:spacing w:after="0" w:line="240" w:lineRule="auto"/>
        <w:contextualSpacing w:val="0"/>
        <w:rPr>
          <w:rFonts w:eastAsia="Times New Roman"/>
          <w:lang w:val="en-US"/>
        </w:rPr>
      </w:pPr>
      <w:proofErr w:type="gramStart"/>
      <w:r>
        <w:rPr>
          <w:rFonts w:eastAsia="Times New Roman"/>
          <w:lang w:val="en-US"/>
        </w:rPr>
        <w:t>Address(</w:t>
      </w:r>
      <w:proofErr w:type="gramEnd"/>
      <w:r>
        <w:rPr>
          <w:rFonts w:eastAsia="Times New Roman"/>
          <w:lang w:val="en-US"/>
        </w:rPr>
        <w:t>required by FICA)</w:t>
      </w:r>
    </w:p>
    <w:p w14:paraId="149A5AE0" w14:textId="77777777" w:rsidR="000260AA" w:rsidRDefault="000260AA" w:rsidP="000260AA">
      <w:pPr>
        <w:pStyle w:val="ListParagraph"/>
        <w:numPr>
          <w:ilvl w:val="1"/>
          <w:numId w:val="10"/>
        </w:numPr>
        <w:spacing w:after="0" w:line="240" w:lineRule="auto"/>
        <w:contextualSpacing w:val="0"/>
        <w:rPr>
          <w:rFonts w:eastAsia="Times New Roman"/>
          <w:lang w:val="en-US"/>
        </w:rPr>
      </w:pPr>
      <w:r w:rsidRPr="004E18B8">
        <w:rPr>
          <w:rFonts w:eastAsia="Times New Roman"/>
          <w:lang w:val="en-US"/>
        </w:rPr>
        <w:t>Relationship to employee (for wife and children)</w:t>
      </w:r>
    </w:p>
    <w:p w14:paraId="009CFFA8" w14:textId="77777777" w:rsidR="000260AA" w:rsidRPr="004E18B8" w:rsidRDefault="000260AA" w:rsidP="000260AA">
      <w:pPr>
        <w:pStyle w:val="ListParagraph"/>
        <w:numPr>
          <w:ilvl w:val="1"/>
          <w:numId w:val="10"/>
        </w:numPr>
        <w:spacing w:after="0" w:line="240" w:lineRule="auto"/>
        <w:contextualSpacing w:val="0"/>
        <w:rPr>
          <w:rFonts w:cstheme="minorHAnsi"/>
        </w:rPr>
      </w:pPr>
      <w:r w:rsidRPr="004E18B8">
        <w:rPr>
          <w:rFonts w:eastAsia="Times New Roman"/>
          <w:lang w:val="en-US"/>
        </w:rPr>
        <w:t>Sum insured</w:t>
      </w:r>
    </w:p>
    <w:p w14:paraId="22086DB0" w14:textId="77777777" w:rsidR="000260AA" w:rsidRPr="00C41480" w:rsidRDefault="000260AA" w:rsidP="000260AA">
      <w:pPr>
        <w:pStyle w:val="ListParagraph"/>
        <w:numPr>
          <w:ilvl w:val="1"/>
          <w:numId w:val="10"/>
        </w:numPr>
        <w:spacing w:after="0" w:line="240" w:lineRule="auto"/>
        <w:contextualSpacing w:val="0"/>
        <w:rPr>
          <w:rFonts w:cstheme="minorHAnsi"/>
        </w:rPr>
      </w:pPr>
      <w:r w:rsidRPr="004E18B8">
        <w:rPr>
          <w:rFonts w:eastAsia="Times New Roman"/>
          <w:lang w:val="en-US"/>
        </w:rPr>
        <w:t>Premium</w:t>
      </w:r>
    </w:p>
    <w:p w14:paraId="3864B191" w14:textId="77777777" w:rsidR="000260AA" w:rsidRPr="00C41480" w:rsidRDefault="000260AA" w:rsidP="000260AA">
      <w:pPr>
        <w:pStyle w:val="ListParagraph"/>
        <w:numPr>
          <w:ilvl w:val="1"/>
          <w:numId w:val="10"/>
        </w:numPr>
        <w:spacing w:after="0" w:line="240" w:lineRule="auto"/>
        <w:contextualSpacing w:val="0"/>
        <w:rPr>
          <w:rFonts w:cstheme="minorHAnsi"/>
        </w:rPr>
      </w:pPr>
      <w:r>
        <w:rPr>
          <w:rFonts w:eastAsia="Times New Roman"/>
          <w:lang w:val="en-US"/>
        </w:rPr>
        <w:t>Nominated beneficiary</w:t>
      </w:r>
    </w:p>
    <w:p w14:paraId="09FCDAC6" w14:textId="77777777" w:rsidR="000260AA" w:rsidRDefault="000260AA" w:rsidP="000260AA">
      <w:pPr>
        <w:spacing w:after="0" w:line="240" w:lineRule="auto"/>
        <w:rPr>
          <w:rFonts w:cstheme="minorHAnsi"/>
        </w:rPr>
      </w:pPr>
    </w:p>
    <w:p w14:paraId="4461A244" w14:textId="77777777" w:rsidR="000260AA" w:rsidRDefault="000260AA" w:rsidP="000260AA">
      <w:pPr>
        <w:spacing w:after="0" w:line="240" w:lineRule="auto"/>
        <w:rPr>
          <w:rFonts w:cstheme="minorHAnsi"/>
        </w:rPr>
      </w:pPr>
      <w:r>
        <w:rPr>
          <w:rFonts w:cstheme="minorHAnsi"/>
        </w:rPr>
        <w:t>The monthly submission by the employer should highlight any new lives to be insured (see below) and any lives to be removed from cover.</w:t>
      </w:r>
    </w:p>
    <w:p w14:paraId="709AD75A" w14:textId="77777777" w:rsidR="000260AA" w:rsidRDefault="000260AA" w:rsidP="000260AA">
      <w:pPr>
        <w:spacing w:after="0" w:line="240" w:lineRule="auto"/>
        <w:rPr>
          <w:rFonts w:cstheme="minorHAnsi"/>
        </w:rPr>
      </w:pPr>
    </w:p>
    <w:p w14:paraId="7F4490ED" w14:textId="77777777" w:rsidR="000260AA" w:rsidRDefault="000260AA" w:rsidP="000260AA">
      <w:pPr>
        <w:spacing w:after="0" w:line="240" w:lineRule="auto"/>
        <w:rPr>
          <w:rFonts w:cstheme="minorHAnsi"/>
          <w:u w:val="single"/>
        </w:rPr>
      </w:pPr>
      <w:r w:rsidRPr="00C41480">
        <w:rPr>
          <w:rFonts w:cstheme="minorHAnsi"/>
          <w:u w:val="single"/>
        </w:rPr>
        <w:t>Addition of lives</w:t>
      </w:r>
    </w:p>
    <w:p w14:paraId="0478D068" w14:textId="77777777" w:rsidR="000260AA" w:rsidRDefault="000260AA" w:rsidP="000260AA">
      <w:pPr>
        <w:spacing w:after="0" w:line="240" w:lineRule="auto"/>
        <w:rPr>
          <w:rFonts w:cstheme="minorHAnsi"/>
          <w:u w:val="single"/>
        </w:rPr>
      </w:pPr>
    </w:p>
    <w:p w14:paraId="29DFE672" w14:textId="77777777" w:rsidR="000260AA" w:rsidRPr="00C41480" w:rsidRDefault="000260AA" w:rsidP="000260AA">
      <w:pPr>
        <w:spacing w:after="0" w:line="240" w:lineRule="auto"/>
        <w:rPr>
          <w:rFonts w:eastAsia="Times New Roman"/>
          <w:lang w:val="en-US"/>
        </w:rPr>
      </w:pPr>
      <w:r w:rsidRPr="00C41480">
        <w:rPr>
          <w:rFonts w:eastAsia="Times New Roman"/>
          <w:lang w:val="en-US"/>
        </w:rPr>
        <w:t xml:space="preserve">Upon addition of any life insured, we require the following information: </w:t>
      </w:r>
    </w:p>
    <w:p w14:paraId="0D9873E4"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Surnames and forenames</w:t>
      </w:r>
    </w:p>
    <w:p w14:paraId="2CA2A874"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ID number (required by FICA)</w:t>
      </w:r>
    </w:p>
    <w:p w14:paraId="77252D93"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 xml:space="preserve">Employee / spouse / child  </w:t>
      </w:r>
    </w:p>
    <w:p w14:paraId="68524C86"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Gender</w:t>
      </w:r>
    </w:p>
    <w:p w14:paraId="384E8EB7"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Address (required by FICA)</w:t>
      </w:r>
    </w:p>
    <w:p w14:paraId="38C5DABF"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Certified copy of marriage certificate (where applicable)</w:t>
      </w:r>
    </w:p>
    <w:p w14:paraId="1965AA2E"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Birth certificates (where applicable)</w:t>
      </w:r>
    </w:p>
    <w:p w14:paraId="6C3E638D"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 xml:space="preserve">Proof that the child is a </w:t>
      </w:r>
      <w:proofErr w:type="gramStart"/>
      <w:r>
        <w:rPr>
          <w:rFonts w:eastAsia="Times New Roman"/>
          <w:lang w:val="en-US"/>
        </w:rPr>
        <w:t>student  if</w:t>
      </w:r>
      <w:proofErr w:type="gramEnd"/>
      <w:r>
        <w:rPr>
          <w:rFonts w:eastAsia="Times New Roman"/>
          <w:lang w:val="en-US"/>
        </w:rPr>
        <w:t xml:space="preserve"> over the age of 21 (where applicable)</w:t>
      </w:r>
    </w:p>
    <w:p w14:paraId="307E04F2"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Proof that the child is disabled (where applicable)</w:t>
      </w:r>
    </w:p>
    <w:p w14:paraId="6D9080F7" w14:textId="77777777" w:rsidR="000260AA" w:rsidRDefault="000260AA" w:rsidP="000260AA">
      <w:pPr>
        <w:pStyle w:val="ListParagraph"/>
        <w:numPr>
          <w:ilvl w:val="1"/>
          <w:numId w:val="12"/>
        </w:numPr>
        <w:spacing w:after="0" w:line="240" w:lineRule="auto"/>
        <w:contextualSpacing w:val="0"/>
        <w:rPr>
          <w:rFonts w:eastAsia="Times New Roman"/>
          <w:lang w:val="en-US"/>
        </w:rPr>
      </w:pPr>
      <w:r>
        <w:rPr>
          <w:rFonts w:eastAsia="Times New Roman"/>
          <w:lang w:val="en-US"/>
        </w:rPr>
        <w:t>Nominated beneficiary</w:t>
      </w:r>
    </w:p>
    <w:p w14:paraId="5BB087C1" w14:textId="77777777" w:rsidR="000260AA" w:rsidRPr="00C41480" w:rsidRDefault="000260AA" w:rsidP="000260AA">
      <w:pPr>
        <w:spacing w:after="0" w:line="240" w:lineRule="auto"/>
        <w:rPr>
          <w:rFonts w:cstheme="minorHAnsi"/>
        </w:rPr>
      </w:pPr>
    </w:p>
    <w:p w14:paraId="1E54D30D" w14:textId="77777777" w:rsidR="000260AA" w:rsidRDefault="000260AA" w:rsidP="000260AA">
      <w:pPr>
        <w:rPr>
          <w:rFonts w:cstheme="minorHAnsi"/>
        </w:rPr>
      </w:pPr>
    </w:p>
    <w:p w14:paraId="6C3091B3" w14:textId="77777777" w:rsidR="0001195F" w:rsidRDefault="0001195F" w:rsidP="000260AA">
      <w:pPr>
        <w:rPr>
          <w:rFonts w:cstheme="minorHAnsi"/>
          <w:u w:val="single"/>
        </w:rPr>
      </w:pPr>
    </w:p>
    <w:p w14:paraId="5C61DC86" w14:textId="77777777" w:rsidR="0001195F" w:rsidRDefault="0001195F" w:rsidP="000260AA">
      <w:pPr>
        <w:rPr>
          <w:rFonts w:cstheme="minorHAnsi"/>
          <w:u w:val="single"/>
        </w:rPr>
      </w:pPr>
    </w:p>
    <w:p w14:paraId="37316EB1" w14:textId="1E527511" w:rsidR="000260AA" w:rsidRDefault="000260AA" w:rsidP="000260AA">
      <w:pPr>
        <w:rPr>
          <w:rFonts w:cstheme="minorHAnsi"/>
          <w:u w:val="single"/>
        </w:rPr>
      </w:pPr>
      <w:r w:rsidRPr="00686254">
        <w:rPr>
          <w:rFonts w:cstheme="minorHAnsi"/>
          <w:u w:val="single"/>
        </w:rPr>
        <w:t>Claims</w:t>
      </w:r>
      <w:r>
        <w:rPr>
          <w:rFonts w:cstheme="minorHAnsi"/>
          <w:u w:val="single"/>
        </w:rPr>
        <w:t xml:space="preserve">: </w:t>
      </w:r>
    </w:p>
    <w:p w14:paraId="7E705563" w14:textId="77777777" w:rsidR="000260AA" w:rsidRPr="004E18B8" w:rsidRDefault="000260AA" w:rsidP="000260AA">
      <w:pPr>
        <w:rPr>
          <w:rFonts w:eastAsia="Times New Roman"/>
          <w:lang w:val="en-US"/>
        </w:rPr>
      </w:pPr>
      <w:r w:rsidRPr="004E18B8">
        <w:rPr>
          <w:rFonts w:eastAsia="Times New Roman"/>
          <w:lang w:val="en-US"/>
        </w:rPr>
        <w:t xml:space="preserve">Claims process should still be governed by the current Lion claims process in place and should require at the minimum the following information for every deceased life insured: </w:t>
      </w:r>
    </w:p>
    <w:p w14:paraId="3688B60B" w14:textId="77777777" w:rsidR="000260AA" w:rsidRDefault="000260AA" w:rsidP="000260AA">
      <w:pPr>
        <w:pStyle w:val="ListParagraph"/>
        <w:numPr>
          <w:ilvl w:val="1"/>
          <w:numId w:val="11"/>
        </w:numPr>
        <w:spacing w:after="0" w:line="240" w:lineRule="auto"/>
        <w:contextualSpacing w:val="0"/>
        <w:rPr>
          <w:rFonts w:eastAsia="Times New Roman"/>
          <w:lang w:val="en-US"/>
        </w:rPr>
      </w:pPr>
      <w:r>
        <w:rPr>
          <w:rFonts w:eastAsia="Times New Roman"/>
          <w:lang w:val="en-US"/>
        </w:rPr>
        <w:t>Completed claim form</w:t>
      </w:r>
    </w:p>
    <w:p w14:paraId="35BCA03C" w14:textId="77777777" w:rsidR="000260AA" w:rsidRDefault="000260AA" w:rsidP="000260AA">
      <w:pPr>
        <w:pStyle w:val="ListParagraph"/>
        <w:numPr>
          <w:ilvl w:val="1"/>
          <w:numId w:val="11"/>
        </w:numPr>
        <w:spacing w:after="0" w:line="240" w:lineRule="auto"/>
        <w:contextualSpacing w:val="0"/>
        <w:rPr>
          <w:rFonts w:eastAsia="Times New Roman"/>
          <w:lang w:val="en-US"/>
        </w:rPr>
      </w:pPr>
      <w:r>
        <w:rPr>
          <w:rFonts w:eastAsia="Times New Roman"/>
          <w:lang w:val="en-US"/>
        </w:rPr>
        <w:t>Certified death certificate</w:t>
      </w:r>
    </w:p>
    <w:p w14:paraId="205BE847" w14:textId="77777777" w:rsidR="000260AA" w:rsidRDefault="000260AA" w:rsidP="000260AA">
      <w:pPr>
        <w:pStyle w:val="ListParagraph"/>
        <w:numPr>
          <w:ilvl w:val="1"/>
          <w:numId w:val="11"/>
        </w:numPr>
        <w:spacing w:after="0" w:line="240" w:lineRule="auto"/>
        <w:contextualSpacing w:val="0"/>
        <w:rPr>
          <w:rFonts w:eastAsia="Times New Roman"/>
          <w:lang w:val="en-US"/>
        </w:rPr>
      </w:pPr>
      <w:r>
        <w:rPr>
          <w:rFonts w:eastAsia="Times New Roman"/>
          <w:lang w:val="en-US"/>
        </w:rPr>
        <w:t>BI1663 form</w:t>
      </w:r>
    </w:p>
    <w:p w14:paraId="00EAB467" w14:textId="77777777" w:rsidR="000260AA" w:rsidRDefault="000260AA" w:rsidP="000260AA">
      <w:pPr>
        <w:pStyle w:val="ListParagraph"/>
        <w:numPr>
          <w:ilvl w:val="1"/>
          <w:numId w:val="11"/>
        </w:numPr>
        <w:spacing w:after="0" w:line="240" w:lineRule="auto"/>
        <w:contextualSpacing w:val="0"/>
        <w:rPr>
          <w:rFonts w:eastAsia="Times New Roman"/>
          <w:lang w:val="en-US"/>
        </w:rPr>
      </w:pPr>
      <w:r>
        <w:rPr>
          <w:rFonts w:eastAsia="Times New Roman"/>
          <w:lang w:val="en-US"/>
        </w:rPr>
        <w:t>3</w:t>
      </w:r>
      <w:r>
        <w:rPr>
          <w:rFonts w:eastAsia="Times New Roman"/>
          <w:vertAlign w:val="superscript"/>
          <w:lang w:val="en-US"/>
        </w:rPr>
        <w:t>rd</w:t>
      </w:r>
      <w:r>
        <w:rPr>
          <w:rFonts w:eastAsia="Times New Roman"/>
          <w:lang w:val="en-US"/>
        </w:rPr>
        <w:t xml:space="preserve"> party payment instruction (where applicable)</w:t>
      </w:r>
    </w:p>
    <w:p w14:paraId="47178745" w14:textId="77777777" w:rsidR="000260AA" w:rsidRDefault="000260AA" w:rsidP="000260AA">
      <w:pPr>
        <w:pStyle w:val="ListParagraph"/>
        <w:numPr>
          <w:ilvl w:val="1"/>
          <w:numId w:val="11"/>
        </w:numPr>
        <w:spacing w:after="0" w:line="240" w:lineRule="auto"/>
        <w:contextualSpacing w:val="0"/>
        <w:rPr>
          <w:rFonts w:eastAsia="Times New Roman"/>
          <w:lang w:val="en-US"/>
        </w:rPr>
      </w:pPr>
      <w:r>
        <w:rPr>
          <w:rFonts w:eastAsia="Times New Roman"/>
          <w:lang w:val="en-US"/>
        </w:rPr>
        <w:t>3</w:t>
      </w:r>
      <w:r>
        <w:rPr>
          <w:rFonts w:eastAsia="Times New Roman"/>
          <w:vertAlign w:val="superscript"/>
          <w:lang w:val="en-US"/>
        </w:rPr>
        <w:t>rd</w:t>
      </w:r>
      <w:r>
        <w:rPr>
          <w:rFonts w:eastAsia="Times New Roman"/>
          <w:lang w:val="en-US"/>
        </w:rPr>
        <w:t xml:space="preserve"> party certified ID (where applicable)</w:t>
      </w:r>
    </w:p>
    <w:p w14:paraId="6CAD3037" w14:textId="77777777" w:rsidR="000260AA" w:rsidRDefault="000260AA" w:rsidP="000260AA">
      <w:pPr>
        <w:pStyle w:val="ListParagraph"/>
        <w:numPr>
          <w:ilvl w:val="1"/>
          <w:numId w:val="11"/>
        </w:numPr>
        <w:spacing w:after="0" w:line="240" w:lineRule="auto"/>
        <w:contextualSpacing w:val="0"/>
        <w:rPr>
          <w:rFonts w:eastAsia="Times New Roman"/>
          <w:lang w:val="en-US"/>
        </w:rPr>
      </w:pPr>
      <w:r>
        <w:rPr>
          <w:rFonts w:eastAsia="Times New Roman"/>
          <w:lang w:val="en-US"/>
        </w:rPr>
        <w:t>Stamped copy of employer bank statement (if we are to pay the employer)</w:t>
      </w:r>
    </w:p>
    <w:p w14:paraId="4B1FA497" w14:textId="77777777" w:rsidR="000260AA" w:rsidRDefault="000260AA" w:rsidP="000260AA">
      <w:pPr>
        <w:spacing w:after="0" w:line="240" w:lineRule="auto"/>
      </w:pPr>
    </w:p>
    <w:p w14:paraId="17FA2361" w14:textId="77777777" w:rsidR="000260AA" w:rsidRPr="004E18B8" w:rsidRDefault="000260AA" w:rsidP="000260AA">
      <w:pPr>
        <w:spacing w:after="0" w:line="240" w:lineRule="auto"/>
        <w:rPr>
          <w:rFonts w:eastAsia="Times New Roman"/>
          <w:lang w:val="en-US"/>
        </w:rPr>
      </w:pPr>
      <w:r>
        <w:t>Lion will either pay the nominated beneficiary or if we pay the employer we will ensure/get proof that the members beneficiary was paid.</w:t>
      </w:r>
    </w:p>
    <w:p w14:paraId="722BF0A4" w14:textId="77777777" w:rsidR="000260AA" w:rsidRPr="00303797" w:rsidRDefault="000260AA" w:rsidP="000260AA">
      <w:pPr>
        <w:rPr>
          <w:rFonts w:cstheme="minorHAnsi"/>
        </w:rPr>
      </w:pPr>
    </w:p>
    <w:p w14:paraId="1ABBAA75" w14:textId="77777777" w:rsidR="000260AA" w:rsidRPr="005A5838" w:rsidRDefault="000260AA" w:rsidP="000260AA">
      <w:pPr>
        <w:rPr>
          <w:rFonts w:cstheme="minorHAnsi"/>
        </w:rPr>
      </w:pPr>
    </w:p>
    <w:p w14:paraId="2861BBA7" w14:textId="77777777" w:rsidR="007F30F6" w:rsidRDefault="007F30F6" w:rsidP="00450F80">
      <w:pPr>
        <w:pStyle w:val="Footer"/>
        <w:keepLines/>
        <w:jc w:val="center"/>
        <w:rPr>
          <w:rFonts w:ascii="Calibri" w:hAnsi="Calibri"/>
          <w:sz w:val="18"/>
          <w:szCs w:val="18"/>
        </w:rPr>
      </w:pPr>
    </w:p>
    <w:p w14:paraId="753B9EEF" w14:textId="77777777" w:rsidR="007F30F6" w:rsidRDefault="007F30F6" w:rsidP="00450F80">
      <w:pPr>
        <w:pStyle w:val="Footer"/>
        <w:keepLines/>
        <w:jc w:val="center"/>
        <w:rPr>
          <w:rFonts w:ascii="Calibri" w:hAnsi="Calibri"/>
          <w:sz w:val="18"/>
          <w:szCs w:val="18"/>
        </w:rPr>
      </w:pPr>
    </w:p>
    <w:p w14:paraId="2AF1A88D" w14:textId="77777777" w:rsidR="007F30F6" w:rsidRDefault="007F30F6" w:rsidP="00450F80">
      <w:pPr>
        <w:pStyle w:val="Footer"/>
        <w:keepLines/>
        <w:jc w:val="center"/>
        <w:rPr>
          <w:rFonts w:ascii="Calibri" w:hAnsi="Calibri"/>
          <w:sz w:val="18"/>
          <w:szCs w:val="18"/>
        </w:rPr>
      </w:pPr>
    </w:p>
    <w:p w14:paraId="798B38B3" w14:textId="77777777" w:rsidR="007F30F6" w:rsidRDefault="007F30F6" w:rsidP="00450F80">
      <w:pPr>
        <w:pStyle w:val="Footer"/>
        <w:keepLines/>
        <w:jc w:val="center"/>
        <w:rPr>
          <w:rFonts w:ascii="Calibri" w:hAnsi="Calibri"/>
          <w:sz w:val="18"/>
          <w:szCs w:val="18"/>
        </w:rPr>
      </w:pPr>
    </w:p>
    <w:p w14:paraId="5D810B0B" w14:textId="77777777" w:rsidR="007F30F6" w:rsidRDefault="007F30F6" w:rsidP="00450F80">
      <w:pPr>
        <w:pStyle w:val="Footer"/>
        <w:keepLines/>
        <w:jc w:val="center"/>
        <w:rPr>
          <w:rFonts w:ascii="Calibri" w:hAnsi="Calibri"/>
          <w:sz w:val="18"/>
          <w:szCs w:val="18"/>
        </w:rPr>
      </w:pPr>
    </w:p>
    <w:p w14:paraId="7C2B98DB" w14:textId="77777777" w:rsidR="007F30F6" w:rsidRDefault="007F30F6" w:rsidP="00450F80">
      <w:pPr>
        <w:pStyle w:val="Footer"/>
        <w:keepLines/>
        <w:jc w:val="center"/>
        <w:rPr>
          <w:rFonts w:ascii="Calibri" w:hAnsi="Calibri"/>
          <w:sz w:val="18"/>
          <w:szCs w:val="18"/>
        </w:rPr>
      </w:pPr>
    </w:p>
    <w:p w14:paraId="5EA5FFCF" w14:textId="77777777" w:rsidR="007F30F6" w:rsidRDefault="007F30F6" w:rsidP="00450F80">
      <w:pPr>
        <w:pStyle w:val="Footer"/>
        <w:keepLines/>
        <w:jc w:val="center"/>
        <w:rPr>
          <w:rFonts w:ascii="Calibri" w:hAnsi="Calibri"/>
          <w:sz w:val="18"/>
          <w:szCs w:val="18"/>
        </w:rPr>
      </w:pPr>
    </w:p>
    <w:p w14:paraId="1C0F670A" w14:textId="77777777" w:rsidR="007F30F6" w:rsidRDefault="007F30F6" w:rsidP="00450F80">
      <w:pPr>
        <w:pStyle w:val="Footer"/>
        <w:keepLines/>
        <w:jc w:val="center"/>
        <w:rPr>
          <w:rFonts w:ascii="Calibri" w:hAnsi="Calibri"/>
          <w:sz w:val="18"/>
          <w:szCs w:val="18"/>
        </w:rPr>
      </w:pPr>
    </w:p>
    <w:p w14:paraId="4D7AEC7C" w14:textId="77777777" w:rsidR="007F30F6" w:rsidRDefault="007F30F6" w:rsidP="00450F80">
      <w:pPr>
        <w:pStyle w:val="Footer"/>
        <w:keepLines/>
        <w:jc w:val="center"/>
        <w:rPr>
          <w:rFonts w:ascii="Calibri" w:hAnsi="Calibri"/>
          <w:sz w:val="18"/>
          <w:szCs w:val="18"/>
        </w:rPr>
      </w:pPr>
    </w:p>
    <w:p w14:paraId="4D25502D" w14:textId="77777777" w:rsidR="007F30F6" w:rsidRDefault="007F30F6" w:rsidP="00450F80">
      <w:pPr>
        <w:pStyle w:val="Footer"/>
        <w:keepLines/>
        <w:jc w:val="center"/>
        <w:rPr>
          <w:rFonts w:ascii="Calibri" w:hAnsi="Calibri"/>
          <w:sz w:val="18"/>
          <w:szCs w:val="18"/>
        </w:rPr>
      </w:pPr>
    </w:p>
    <w:p w14:paraId="26F31890" w14:textId="77777777" w:rsidR="007F30F6" w:rsidRDefault="007F30F6" w:rsidP="00450F80">
      <w:pPr>
        <w:pStyle w:val="Footer"/>
        <w:keepLines/>
        <w:jc w:val="center"/>
        <w:rPr>
          <w:rFonts w:ascii="Calibri" w:hAnsi="Calibri"/>
          <w:sz w:val="18"/>
          <w:szCs w:val="18"/>
        </w:rPr>
      </w:pPr>
    </w:p>
    <w:p w14:paraId="03AA6F74" w14:textId="77777777" w:rsidR="007F30F6" w:rsidRDefault="007F30F6" w:rsidP="00450F80">
      <w:pPr>
        <w:pStyle w:val="Footer"/>
        <w:keepLines/>
        <w:jc w:val="center"/>
        <w:rPr>
          <w:rFonts w:ascii="Calibri" w:hAnsi="Calibri"/>
          <w:sz w:val="18"/>
          <w:szCs w:val="18"/>
        </w:rPr>
      </w:pPr>
    </w:p>
    <w:p w14:paraId="72FCBB2B" w14:textId="77777777" w:rsidR="007F30F6" w:rsidRDefault="007F30F6" w:rsidP="00450F80">
      <w:pPr>
        <w:pStyle w:val="Footer"/>
        <w:keepLines/>
        <w:jc w:val="center"/>
        <w:rPr>
          <w:rFonts w:ascii="Calibri" w:hAnsi="Calibri"/>
          <w:sz w:val="18"/>
          <w:szCs w:val="18"/>
        </w:rPr>
      </w:pPr>
    </w:p>
    <w:p w14:paraId="381B896B" w14:textId="77777777" w:rsidR="007F30F6" w:rsidRDefault="007F30F6" w:rsidP="00450F80">
      <w:pPr>
        <w:pStyle w:val="Footer"/>
        <w:keepLines/>
        <w:jc w:val="center"/>
        <w:rPr>
          <w:rFonts w:ascii="Calibri" w:hAnsi="Calibri"/>
          <w:sz w:val="18"/>
          <w:szCs w:val="18"/>
        </w:rPr>
      </w:pPr>
    </w:p>
    <w:p w14:paraId="53554C8F" w14:textId="77777777" w:rsidR="007F30F6" w:rsidRDefault="007F30F6" w:rsidP="00450F80">
      <w:pPr>
        <w:pStyle w:val="Footer"/>
        <w:keepLines/>
        <w:jc w:val="center"/>
        <w:rPr>
          <w:rFonts w:ascii="Calibri" w:hAnsi="Calibri"/>
          <w:sz w:val="18"/>
          <w:szCs w:val="18"/>
        </w:rPr>
      </w:pPr>
    </w:p>
    <w:p w14:paraId="2C2E80AA" w14:textId="77777777" w:rsidR="007F30F6" w:rsidRDefault="007F30F6" w:rsidP="00450F80">
      <w:pPr>
        <w:pStyle w:val="Footer"/>
        <w:keepLines/>
        <w:jc w:val="center"/>
        <w:rPr>
          <w:rFonts w:ascii="Calibri" w:hAnsi="Calibri"/>
          <w:sz w:val="18"/>
          <w:szCs w:val="18"/>
        </w:rPr>
      </w:pPr>
    </w:p>
    <w:p w14:paraId="294575B8" w14:textId="77777777" w:rsidR="007F30F6" w:rsidRDefault="007F30F6" w:rsidP="00450F80">
      <w:pPr>
        <w:pStyle w:val="Footer"/>
        <w:keepLines/>
        <w:jc w:val="center"/>
        <w:rPr>
          <w:rFonts w:ascii="Calibri" w:hAnsi="Calibri"/>
          <w:sz w:val="18"/>
          <w:szCs w:val="18"/>
        </w:rPr>
      </w:pPr>
    </w:p>
    <w:p w14:paraId="6F66EB2C" w14:textId="77777777" w:rsidR="007F30F6" w:rsidRDefault="007F30F6" w:rsidP="00450F80">
      <w:pPr>
        <w:pStyle w:val="Footer"/>
        <w:keepLines/>
        <w:jc w:val="center"/>
        <w:rPr>
          <w:rFonts w:ascii="Calibri" w:hAnsi="Calibri"/>
          <w:sz w:val="18"/>
          <w:szCs w:val="18"/>
        </w:rPr>
      </w:pPr>
    </w:p>
    <w:p w14:paraId="1E2A4AFD" w14:textId="77777777" w:rsidR="007F30F6" w:rsidRDefault="007F30F6" w:rsidP="00450F80">
      <w:pPr>
        <w:pStyle w:val="Footer"/>
        <w:keepLines/>
        <w:jc w:val="center"/>
        <w:rPr>
          <w:rFonts w:ascii="Calibri" w:hAnsi="Calibri"/>
          <w:sz w:val="18"/>
          <w:szCs w:val="18"/>
        </w:rPr>
      </w:pPr>
    </w:p>
    <w:p w14:paraId="1F26D92E" w14:textId="77777777" w:rsidR="007F30F6" w:rsidRDefault="007F30F6" w:rsidP="00450F80">
      <w:pPr>
        <w:pStyle w:val="Footer"/>
        <w:keepLines/>
        <w:jc w:val="center"/>
        <w:rPr>
          <w:rFonts w:ascii="Calibri" w:hAnsi="Calibri"/>
          <w:sz w:val="18"/>
          <w:szCs w:val="18"/>
        </w:rPr>
      </w:pPr>
    </w:p>
    <w:p w14:paraId="67435BE8" w14:textId="77777777" w:rsidR="007F30F6" w:rsidRDefault="007F30F6" w:rsidP="00450F80">
      <w:pPr>
        <w:pStyle w:val="Footer"/>
        <w:keepLines/>
        <w:jc w:val="center"/>
        <w:rPr>
          <w:rFonts w:ascii="Calibri" w:hAnsi="Calibri"/>
          <w:sz w:val="18"/>
          <w:szCs w:val="18"/>
        </w:rPr>
      </w:pPr>
    </w:p>
    <w:p w14:paraId="4144E007" w14:textId="77777777" w:rsidR="007F30F6" w:rsidRDefault="007F30F6" w:rsidP="00450F80">
      <w:pPr>
        <w:pStyle w:val="Footer"/>
        <w:keepLines/>
        <w:jc w:val="center"/>
        <w:rPr>
          <w:rFonts w:ascii="Calibri" w:hAnsi="Calibri"/>
          <w:sz w:val="18"/>
          <w:szCs w:val="18"/>
        </w:rPr>
      </w:pPr>
    </w:p>
    <w:p w14:paraId="36755E26" w14:textId="77777777" w:rsidR="007F30F6" w:rsidRDefault="007F30F6" w:rsidP="00450F80">
      <w:pPr>
        <w:pStyle w:val="Footer"/>
        <w:keepLines/>
        <w:jc w:val="center"/>
        <w:rPr>
          <w:rFonts w:ascii="Calibri" w:hAnsi="Calibri"/>
          <w:sz w:val="18"/>
          <w:szCs w:val="18"/>
        </w:rPr>
      </w:pPr>
    </w:p>
    <w:p w14:paraId="38482432" w14:textId="77777777" w:rsidR="007F30F6" w:rsidRDefault="007F30F6" w:rsidP="00450F80">
      <w:pPr>
        <w:pStyle w:val="Footer"/>
        <w:keepLines/>
        <w:jc w:val="center"/>
        <w:rPr>
          <w:rFonts w:ascii="Calibri" w:hAnsi="Calibri"/>
          <w:sz w:val="18"/>
          <w:szCs w:val="18"/>
        </w:rPr>
      </w:pPr>
    </w:p>
    <w:p w14:paraId="46D0077E" w14:textId="77777777" w:rsidR="007F30F6" w:rsidRDefault="007F30F6" w:rsidP="00450F80">
      <w:pPr>
        <w:pStyle w:val="Footer"/>
        <w:keepLines/>
        <w:jc w:val="center"/>
        <w:rPr>
          <w:rFonts w:ascii="Calibri" w:hAnsi="Calibri"/>
          <w:sz w:val="18"/>
          <w:szCs w:val="18"/>
        </w:rPr>
      </w:pPr>
    </w:p>
    <w:p w14:paraId="1072834B" w14:textId="77777777" w:rsidR="007F30F6" w:rsidRDefault="007F30F6" w:rsidP="00450F80">
      <w:pPr>
        <w:pStyle w:val="Footer"/>
        <w:keepLines/>
        <w:jc w:val="center"/>
        <w:rPr>
          <w:rFonts w:ascii="Calibri" w:hAnsi="Calibri"/>
          <w:sz w:val="18"/>
          <w:szCs w:val="18"/>
        </w:rPr>
      </w:pPr>
    </w:p>
    <w:p w14:paraId="308B07DB" w14:textId="77777777" w:rsidR="007F30F6" w:rsidRDefault="007F30F6" w:rsidP="00450F80">
      <w:pPr>
        <w:pStyle w:val="Footer"/>
        <w:keepLines/>
        <w:jc w:val="center"/>
        <w:rPr>
          <w:rFonts w:ascii="Calibri" w:hAnsi="Calibri"/>
          <w:sz w:val="18"/>
          <w:szCs w:val="18"/>
        </w:rPr>
      </w:pPr>
    </w:p>
    <w:p w14:paraId="3BF2DE08" w14:textId="77777777" w:rsidR="007F30F6" w:rsidRDefault="007F30F6" w:rsidP="00450F80">
      <w:pPr>
        <w:pStyle w:val="Footer"/>
        <w:keepLines/>
        <w:jc w:val="center"/>
        <w:rPr>
          <w:rFonts w:ascii="Calibri" w:hAnsi="Calibri"/>
          <w:sz w:val="18"/>
          <w:szCs w:val="18"/>
        </w:rPr>
      </w:pPr>
    </w:p>
    <w:p w14:paraId="03242348" w14:textId="77777777" w:rsidR="007F30F6" w:rsidRDefault="007F30F6" w:rsidP="00450F80">
      <w:pPr>
        <w:pStyle w:val="Footer"/>
        <w:keepLines/>
        <w:jc w:val="center"/>
        <w:rPr>
          <w:rFonts w:ascii="Calibri" w:hAnsi="Calibri"/>
          <w:sz w:val="18"/>
          <w:szCs w:val="18"/>
        </w:rPr>
      </w:pPr>
    </w:p>
    <w:p w14:paraId="33BC6225" w14:textId="77777777" w:rsidR="007F30F6" w:rsidRDefault="007F30F6" w:rsidP="00450F80">
      <w:pPr>
        <w:pStyle w:val="Footer"/>
        <w:keepLines/>
        <w:jc w:val="center"/>
        <w:rPr>
          <w:rFonts w:ascii="Calibri" w:hAnsi="Calibri"/>
          <w:sz w:val="18"/>
          <w:szCs w:val="18"/>
        </w:rPr>
      </w:pPr>
    </w:p>
    <w:p w14:paraId="7B27346C" w14:textId="77777777" w:rsidR="007F30F6" w:rsidRDefault="007F30F6" w:rsidP="00450F80">
      <w:pPr>
        <w:pStyle w:val="Footer"/>
        <w:keepLines/>
        <w:jc w:val="center"/>
        <w:rPr>
          <w:rFonts w:ascii="Calibri" w:hAnsi="Calibri"/>
          <w:sz w:val="18"/>
          <w:szCs w:val="18"/>
        </w:rPr>
      </w:pPr>
    </w:p>
    <w:p w14:paraId="3873264C" w14:textId="77777777" w:rsidR="007F30F6" w:rsidRDefault="007F30F6" w:rsidP="00450F80">
      <w:pPr>
        <w:pStyle w:val="Footer"/>
        <w:keepLines/>
        <w:jc w:val="center"/>
        <w:rPr>
          <w:rFonts w:ascii="Calibri" w:hAnsi="Calibri"/>
          <w:sz w:val="18"/>
          <w:szCs w:val="18"/>
        </w:rPr>
      </w:pPr>
    </w:p>
    <w:p w14:paraId="37915911" w14:textId="77777777" w:rsidR="007F30F6" w:rsidRDefault="007F30F6" w:rsidP="00450F80">
      <w:pPr>
        <w:pStyle w:val="Footer"/>
        <w:keepLines/>
        <w:jc w:val="center"/>
        <w:rPr>
          <w:rFonts w:ascii="Calibri" w:hAnsi="Calibri"/>
          <w:sz w:val="18"/>
          <w:szCs w:val="18"/>
        </w:rPr>
      </w:pPr>
    </w:p>
    <w:p w14:paraId="3E396A91" w14:textId="3BBA0B20" w:rsidR="007F30F6" w:rsidRDefault="007F30F6" w:rsidP="00450F80">
      <w:pPr>
        <w:pStyle w:val="Footer"/>
        <w:keepLines/>
        <w:jc w:val="center"/>
        <w:rPr>
          <w:rFonts w:ascii="Calibri" w:hAnsi="Calibri"/>
          <w:sz w:val="18"/>
          <w:szCs w:val="18"/>
        </w:rPr>
      </w:pPr>
    </w:p>
    <w:p w14:paraId="6B49AB48" w14:textId="77777777" w:rsidR="007F30F6" w:rsidRDefault="007F30F6" w:rsidP="00450F80">
      <w:pPr>
        <w:pStyle w:val="Footer"/>
        <w:keepLines/>
        <w:jc w:val="center"/>
        <w:rPr>
          <w:rFonts w:ascii="Calibri" w:hAnsi="Calibri"/>
          <w:sz w:val="18"/>
          <w:szCs w:val="18"/>
        </w:rPr>
      </w:pPr>
    </w:p>
    <w:p w14:paraId="7565D7BF" w14:textId="77777777" w:rsidR="007F30F6" w:rsidRDefault="007F30F6" w:rsidP="00450F80">
      <w:pPr>
        <w:pStyle w:val="Footer"/>
        <w:keepLines/>
        <w:jc w:val="center"/>
        <w:rPr>
          <w:rFonts w:ascii="Calibri" w:hAnsi="Calibri"/>
          <w:sz w:val="18"/>
          <w:szCs w:val="18"/>
        </w:rPr>
      </w:pPr>
    </w:p>
    <w:p w14:paraId="68BE905E" w14:textId="77777777" w:rsidR="007F30F6" w:rsidRDefault="007F30F6" w:rsidP="00450F80">
      <w:pPr>
        <w:pStyle w:val="Footer"/>
        <w:keepLines/>
        <w:jc w:val="center"/>
        <w:rPr>
          <w:rFonts w:ascii="Calibri" w:hAnsi="Calibri"/>
          <w:sz w:val="18"/>
          <w:szCs w:val="18"/>
        </w:rPr>
      </w:pPr>
    </w:p>
    <w:p w14:paraId="53B7A3D0" w14:textId="77777777" w:rsidR="007F30F6" w:rsidRDefault="007F30F6" w:rsidP="00450F80">
      <w:pPr>
        <w:pStyle w:val="Footer"/>
        <w:keepLines/>
        <w:jc w:val="center"/>
        <w:rPr>
          <w:rFonts w:ascii="Calibri" w:hAnsi="Calibri"/>
          <w:sz w:val="18"/>
          <w:szCs w:val="18"/>
        </w:rPr>
      </w:pPr>
    </w:p>
    <w:p w14:paraId="6CF3DD62" w14:textId="77777777" w:rsidR="007F30F6" w:rsidRDefault="007F30F6" w:rsidP="00450F80">
      <w:pPr>
        <w:pStyle w:val="Footer"/>
        <w:keepLines/>
        <w:jc w:val="center"/>
        <w:rPr>
          <w:rFonts w:ascii="Calibri" w:hAnsi="Calibri"/>
          <w:sz w:val="18"/>
          <w:szCs w:val="18"/>
        </w:rPr>
      </w:pPr>
    </w:p>
    <w:p w14:paraId="06186824" w14:textId="77777777" w:rsidR="007F30F6" w:rsidRDefault="007F30F6" w:rsidP="00450F80">
      <w:pPr>
        <w:pStyle w:val="Footer"/>
        <w:keepLines/>
        <w:jc w:val="center"/>
        <w:rPr>
          <w:rFonts w:ascii="Calibri" w:hAnsi="Calibri"/>
          <w:sz w:val="18"/>
          <w:szCs w:val="18"/>
        </w:rPr>
      </w:pPr>
    </w:p>
    <w:p w14:paraId="0867000B" w14:textId="77777777" w:rsidR="007F30F6" w:rsidRDefault="007F30F6" w:rsidP="00450F80">
      <w:pPr>
        <w:pStyle w:val="Footer"/>
        <w:keepLines/>
        <w:jc w:val="center"/>
        <w:rPr>
          <w:rFonts w:ascii="Calibri" w:hAnsi="Calibri"/>
          <w:sz w:val="18"/>
          <w:szCs w:val="18"/>
        </w:rPr>
      </w:pPr>
    </w:p>
    <w:p w14:paraId="34A985C9" w14:textId="77777777" w:rsidR="007F30F6" w:rsidRDefault="007F30F6" w:rsidP="00450F80">
      <w:pPr>
        <w:pStyle w:val="Footer"/>
        <w:keepLines/>
        <w:jc w:val="center"/>
        <w:rPr>
          <w:rFonts w:ascii="Calibri" w:hAnsi="Calibri"/>
          <w:sz w:val="18"/>
          <w:szCs w:val="18"/>
        </w:rPr>
      </w:pPr>
    </w:p>
    <w:p w14:paraId="13BC676D" w14:textId="77777777" w:rsidR="007F30F6" w:rsidRDefault="007F30F6" w:rsidP="00450F80">
      <w:pPr>
        <w:pStyle w:val="Footer"/>
        <w:keepLines/>
        <w:jc w:val="center"/>
        <w:rPr>
          <w:rFonts w:ascii="Calibri" w:hAnsi="Calibri"/>
          <w:sz w:val="18"/>
          <w:szCs w:val="18"/>
        </w:rPr>
      </w:pPr>
    </w:p>
    <w:p w14:paraId="377065F7" w14:textId="77777777" w:rsidR="007F30F6" w:rsidRDefault="007F30F6" w:rsidP="00450F80">
      <w:pPr>
        <w:pStyle w:val="Footer"/>
        <w:keepLines/>
        <w:jc w:val="center"/>
        <w:rPr>
          <w:rFonts w:ascii="Calibri" w:hAnsi="Calibri"/>
          <w:sz w:val="18"/>
          <w:szCs w:val="18"/>
        </w:rPr>
      </w:pPr>
    </w:p>
    <w:p w14:paraId="4159B7A4" w14:textId="77777777" w:rsidR="007F30F6" w:rsidRDefault="007F30F6" w:rsidP="00450F80">
      <w:pPr>
        <w:pStyle w:val="Footer"/>
        <w:keepLines/>
        <w:jc w:val="center"/>
        <w:rPr>
          <w:rFonts w:ascii="Calibri" w:hAnsi="Calibri"/>
          <w:sz w:val="18"/>
          <w:szCs w:val="18"/>
        </w:rPr>
      </w:pPr>
    </w:p>
    <w:p w14:paraId="59771851" w14:textId="6E049875" w:rsidR="00450F80" w:rsidRPr="00C7763D" w:rsidRDefault="00450F80" w:rsidP="00450F80">
      <w:pPr>
        <w:pStyle w:val="Footer"/>
        <w:keepLines/>
        <w:jc w:val="center"/>
        <w:rPr>
          <w:rFonts w:ascii="Calibri" w:hAnsi="Calibri"/>
          <w:sz w:val="18"/>
          <w:szCs w:val="18"/>
        </w:rPr>
      </w:pPr>
      <w:r w:rsidRPr="00C7763D">
        <w:rPr>
          <w:rFonts w:ascii="Calibri" w:hAnsi="Calibri"/>
          <w:sz w:val="18"/>
          <w:szCs w:val="18"/>
        </w:rPr>
        <w:t>Lion of Africa Life Assurance Company Limited • Reg No 1942/015587/06 • FSP No 15283</w:t>
      </w:r>
    </w:p>
    <w:p w14:paraId="2275619F" w14:textId="5346A596" w:rsidR="00450F80" w:rsidRDefault="00594954" w:rsidP="00450F80">
      <w:pPr>
        <w:pStyle w:val="Footer"/>
        <w:keepLines/>
        <w:jc w:val="center"/>
        <w:rPr>
          <w:rFonts w:ascii="Calibri" w:hAnsi="Calibri" w:cs="Arial"/>
          <w:sz w:val="18"/>
          <w:szCs w:val="18"/>
        </w:rPr>
      </w:pPr>
      <w:r>
        <w:rPr>
          <w:rFonts w:ascii="Calibri" w:hAnsi="Calibri" w:cs="Arial"/>
          <w:sz w:val="18"/>
          <w:szCs w:val="18"/>
        </w:rPr>
        <w:t>16</w:t>
      </w:r>
      <w:r w:rsidRPr="00594954">
        <w:rPr>
          <w:rFonts w:ascii="Calibri" w:hAnsi="Calibri" w:cs="Arial"/>
          <w:sz w:val="18"/>
          <w:szCs w:val="18"/>
          <w:vertAlign w:val="superscript"/>
        </w:rPr>
        <w:t>th</w:t>
      </w:r>
      <w:r>
        <w:rPr>
          <w:rFonts w:ascii="Calibri" w:hAnsi="Calibri" w:cs="Arial"/>
          <w:sz w:val="18"/>
          <w:szCs w:val="18"/>
        </w:rPr>
        <w:t xml:space="preserve"> Floor, The Golden Acre, Adderley Street, Cape Town, 8001</w:t>
      </w:r>
      <w:r w:rsidR="00450F80" w:rsidRPr="00C7763D">
        <w:rPr>
          <w:rFonts w:ascii="Calibri" w:hAnsi="Calibri" w:cs="Arial"/>
          <w:sz w:val="18"/>
          <w:szCs w:val="18"/>
        </w:rPr>
        <w:t xml:space="preserve"> • Private Bag X1 Mowbray 7705</w:t>
      </w:r>
      <w:r w:rsidR="00450F80">
        <w:rPr>
          <w:rFonts w:ascii="Calibri" w:hAnsi="Calibri" w:cs="Arial"/>
          <w:sz w:val="18"/>
          <w:szCs w:val="18"/>
        </w:rPr>
        <w:t xml:space="preserve"> </w:t>
      </w:r>
      <w:r w:rsidR="00450F80" w:rsidRPr="00C7763D">
        <w:rPr>
          <w:rFonts w:ascii="Calibri" w:hAnsi="Calibri" w:cs="Arial"/>
          <w:sz w:val="18"/>
          <w:szCs w:val="18"/>
        </w:rPr>
        <w:t>Tel 021 461 8233</w:t>
      </w:r>
    </w:p>
    <w:p w14:paraId="3DE6ECDF" w14:textId="38CF4A25" w:rsidR="00450F80" w:rsidRPr="00C7763D" w:rsidRDefault="00450F80" w:rsidP="00450F80">
      <w:pPr>
        <w:pStyle w:val="Footer"/>
        <w:keepLines/>
        <w:jc w:val="center"/>
        <w:rPr>
          <w:rFonts w:ascii="Calibri" w:hAnsi="Calibri" w:cs="Arial"/>
          <w:sz w:val="18"/>
          <w:szCs w:val="18"/>
        </w:rPr>
      </w:pPr>
      <w:r w:rsidRPr="00C7763D">
        <w:rPr>
          <w:rFonts w:ascii="Calibri" w:hAnsi="Calibri" w:cs="Arial"/>
          <w:sz w:val="18"/>
          <w:szCs w:val="18"/>
        </w:rPr>
        <w:t xml:space="preserve">• </w:t>
      </w:r>
      <w:r>
        <w:rPr>
          <w:rFonts w:ascii="Calibri" w:hAnsi="Calibri" w:cs="Arial"/>
          <w:sz w:val="18"/>
          <w:szCs w:val="18"/>
        </w:rPr>
        <w:t>MFH Cariem</w:t>
      </w:r>
      <w:r w:rsidR="00594954">
        <w:rPr>
          <w:rFonts w:ascii="Calibri" w:hAnsi="Calibri" w:cs="Arial"/>
          <w:sz w:val="18"/>
          <w:szCs w:val="18"/>
        </w:rPr>
        <w:t xml:space="preserve"> (CEO) </w:t>
      </w:r>
      <w:r w:rsidRPr="00C7763D">
        <w:rPr>
          <w:rFonts w:ascii="Calibri" w:hAnsi="Calibri" w:cs="Arial"/>
          <w:sz w:val="18"/>
          <w:szCs w:val="18"/>
        </w:rPr>
        <w:t>•</w:t>
      </w:r>
      <w:r>
        <w:rPr>
          <w:rFonts w:ascii="Calibri" w:hAnsi="Calibri" w:cs="Arial"/>
          <w:sz w:val="18"/>
          <w:szCs w:val="18"/>
        </w:rPr>
        <w:t xml:space="preserve"> </w:t>
      </w:r>
      <w:r w:rsidRPr="00C7763D">
        <w:rPr>
          <w:rFonts w:ascii="Calibri" w:hAnsi="Calibri" w:cs="Arial"/>
          <w:sz w:val="18"/>
          <w:szCs w:val="18"/>
        </w:rPr>
        <w:t xml:space="preserve">Public Officer: </w:t>
      </w:r>
      <w:r>
        <w:rPr>
          <w:rFonts w:ascii="Calibri" w:hAnsi="Calibri" w:cs="Arial"/>
          <w:sz w:val="18"/>
          <w:szCs w:val="18"/>
        </w:rPr>
        <w:t xml:space="preserve">MA Archary (CFO) </w:t>
      </w:r>
      <w:r w:rsidRPr="00C7763D">
        <w:rPr>
          <w:rFonts w:ascii="Calibri" w:hAnsi="Calibri" w:cs="Arial"/>
          <w:sz w:val="18"/>
          <w:szCs w:val="18"/>
        </w:rPr>
        <w:t xml:space="preserve">• </w:t>
      </w:r>
      <w:r>
        <w:rPr>
          <w:rFonts w:ascii="Calibri" w:hAnsi="Calibri" w:cs="Arial"/>
          <w:sz w:val="18"/>
          <w:szCs w:val="18"/>
        </w:rPr>
        <w:t>Company Secretary: RH Mostert</w:t>
      </w:r>
    </w:p>
    <w:p w14:paraId="5F1A0C3D" w14:textId="5A902B50" w:rsidR="00450F80" w:rsidRPr="00C7763D" w:rsidRDefault="00450F80" w:rsidP="00450F80">
      <w:pPr>
        <w:pStyle w:val="Footer"/>
        <w:keepLines/>
        <w:rPr>
          <w:rFonts w:ascii="Calibri" w:hAnsi="Calibri" w:cs="Arial"/>
          <w:sz w:val="18"/>
          <w:szCs w:val="18"/>
        </w:rPr>
      </w:pPr>
      <w:r>
        <w:rPr>
          <w:rFonts w:ascii="Calibri" w:hAnsi="Calibri" w:cs="Arial"/>
          <w:sz w:val="18"/>
          <w:szCs w:val="18"/>
        </w:rPr>
        <w:t xml:space="preserve">  </w:t>
      </w:r>
      <w:r w:rsidR="00594954">
        <w:rPr>
          <w:rFonts w:ascii="Calibri" w:hAnsi="Calibri" w:cs="Arial"/>
          <w:sz w:val="18"/>
          <w:szCs w:val="18"/>
        </w:rPr>
        <w:t xml:space="preserve"> </w:t>
      </w:r>
      <w:r w:rsidRPr="00C7763D">
        <w:rPr>
          <w:rFonts w:ascii="Calibri" w:hAnsi="Calibri" w:cs="Arial"/>
          <w:sz w:val="18"/>
          <w:szCs w:val="18"/>
        </w:rPr>
        <w:t xml:space="preserve">Directors: F Robertson </w:t>
      </w:r>
      <w:r w:rsidR="00594954">
        <w:rPr>
          <w:rFonts w:ascii="Calibri" w:hAnsi="Calibri" w:cs="Arial"/>
          <w:sz w:val="18"/>
          <w:szCs w:val="18"/>
        </w:rPr>
        <w:t xml:space="preserve">(Chairman) </w:t>
      </w:r>
      <w:r w:rsidRPr="00C7763D">
        <w:rPr>
          <w:rFonts w:ascii="Calibri" w:hAnsi="Calibri" w:cs="Arial"/>
          <w:sz w:val="18"/>
          <w:szCs w:val="18"/>
        </w:rPr>
        <w:t xml:space="preserve">• NA </w:t>
      </w:r>
      <w:proofErr w:type="spellStart"/>
      <w:r w:rsidRPr="00C7763D">
        <w:rPr>
          <w:rFonts w:ascii="Calibri" w:hAnsi="Calibri" w:cs="Arial"/>
          <w:sz w:val="18"/>
          <w:szCs w:val="18"/>
        </w:rPr>
        <w:t>P</w:t>
      </w:r>
      <w:r>
        <w:rPr>
          <w:rFonts w:ascii="Calibri" w:hAnsi="Calibri" w:cs="Arial"/>
          <w:sz w:val="18"/>
          <w:szCs w:val="18"/>
        </w:rPr>
        <w:t>angark</w:t>
      </w:r>
      <w:proofErr w:type="spellEnd"/>
      <w:r w:rsidR="00FE3D19">
        <w:rPr>
          <w:rFonts w:ascii="Calibri" w:hAnsi="Calibri" w:cs="Arial"/>
          <w:sz w:val="18"/>
          <w:szCs w:val="18"/>
        </w:rPr>
        <w:t xml:space="preserve"> </w:t>
      </w:r>
      <w:proofErr w:type="spellStart"/>
      <w:r>
        <w:rPr>
          <w:rFonts w:ascii="Calibri" w:hAnsi="Calibri" w:cs="Arial"/>
          <w:sz w:val="18"/>
          <w:szCs w:val="18"/>
        </w:rPr>
        <w:t>er</w:t>
      </w:r>
      <w:proofErr w:type="spellEnd"/>
      <w:r>
        <w:rPr>
          <w:rFonts w:ascii="Calibri" w:hAnsi="Calibri" w:cs="Arial"/>
          <w:sz w:val="18"/>
          <w:szCs w:val="18"/>
        </w:rPr>
        <w:t xml:space="preserve"> </w:t>
      </w:r>
      <w:r w:rsidRPr="00C7763D">
        <w:rPr>
          <w:rFonts w:ascii="Calibri" w:hAnsi="Calibri" w:cs="Arial"/>
          <w:sz w:val="18"/>
          <w:szCs w:val="18"/>
        </w:rPr>
        <w:t xml:space="preserve">• LA Witten • M Ndlovu </w:t>
      </w:r>
      <w:r>
        <w:rPr>
          <w:rFonts w:ascii="Calibri" w:hAnsi="Calibri" w:cs="Arial"/>
          <w:sz w:val="18"/>
          <w:szCs w:val="18"/>
        </w:rPr>
        <w:t>• MI Robertson • K Lagler • MFH Cariem • CJ Hess</w:t>
      </w:r>
    </w:p>
    <w:sectPr w:rsidR="00450F80" w:rsidRPr="00C7763D" w:rsidSect="00450F80">
      <w:headerReference w:type="default" r:id="rId7"/>
      <w:pgSz w:w="12240" w:h="15840"/>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5DEFF" w14:textId="77777777" w:rsidR="008E5F73" w:rsidRDefault="008E5F73" w:rsidP="000260AA">
      <w:pPr>
        <w:spacing w:after="0" w:line="240" w:lineRule="auto"/>
      </w:pPr>
      <w:r>
        <w:separator/>
      </w:r>
    </w:p>
  </w:endnote>
  <w:endnote w:type="continuationSeparator" w:id="0">
    <w:p w14:paraId="3BD7A803" w14:textId="77777777" w:rsidR="008E5F73" w:rsidRDefault="008E5F73" w:rsidP="00026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C244B8" w14:textId="77777777" w:rsidR="008E5F73" w:rsidRDefault="008E5F73" w:rsidP="000260AA">
      <w:pPr>
        <w:spacing w:after="0" w:line="240" w:lineRule="auto"/>
      </w:pPr>
      <w:r>
        <w:separator/>
      </w:r>
    </w:p>
  </w:footnote>
  <w:footnote w:type="continuationSeparator" w:id="0">
    <w:p w14:paraId="56D70D97" w14:textId="77777777" w:rsidR="008E5F73" w:rsidRDefault="008E5F73" w:rsidP="00026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97AE2" w14:textId="3C49EB2D" w:rsidR="000260AA" w:rsidRDefault="000260AA">
    <w:pPr>
      <w:pStyle w:val="Header"/>
    </w:pPr>
    <w:r>
      <w:rPr>
        <w:noProof/>
      </w:rPr>
      <w:drawing>
        <wp:anchor distT="0" distB="0" distL="114300" distR="114300" simplePos="0" relativeHeight="251658240" behindDoc="1" locked="0" layoutInCell="1" allowOverlap="1" wp14:anchorId="161040F7" wp14:editId="37A90625">
          <wp:simplePos x="0" y="0"/>
          <wp:positionH relativeFrom="margin">
            <wp:align>center</wp:align>
          </wp:positionH>
          <wp:positionV relativeFrom="paragraph">
            <wp:posOffset>45720</wp:posOffset>
          </wp:positionV>
          <wp:extent cx="1701165" cy="8902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89027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747B"/>
    <w:multiLevelType w:val="hybridMultilevel"/>
    <w:tmpl w:val="4D7E4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205F5C"/>
    <w:multiLevelType w:val="hybridMultilevel"/>
    <w:tmpl w:val="26D4F00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FB96E53"/>
    <w:multiLevelType w:val="hybridMultilevel"/>
    <w:tmpl w:val="4D7E4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30A1515"/>
    <w:multiLevelType w:val="hybridMultilevel"/>
    <w:tmpl w:val="6A688ED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72F2C51"/>
    <w:multiLevelType w:val="hybridMultilevel"/>
    <w:tmpl w:val="78B4FCD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76873D2"/>
    <w:multiLevelType w:val="hybridMultilevel"/>
    <w:tmpl w:val="375C40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99D1CE3"/>
    <w:multiLevelType w:val="hybridMultilevel"/>
    <w:tmpl w:val="D38072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2E8027D"/>
    <w:multiLevelType w:val="hybridMultilevel"/>
    <w:tmpl w:val="965A9E92"/>
    <w:lvl w:ilvl="0" w:tplc="D2A0DD70">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8786CD2"/>
    <w:multiLevelType w:val="hybridMultilevel"/>
    <w:tmpl w:val="4D7E4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CED5DA7"/>
    <w:multiLevelType w:val="hybridMultilevel"/>
    <w:tmpl w:val="3D00B7A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9A85888"/>
    <w:multiLevelType w:val="hybridMultilevel"/>
    <w:tmpl w:val="11542DA8"/>
    <w:lvl w:ilvl="0" w:tplc="3A2C3386">
      <w:start w:val="1"/>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5D142381"/>
    <w:multiLevelType w:val="hybridMultilevel"/>
    <w:tmpl w:val="6E8ED910"/>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10"/>
  </w:num>
  <w:num w:numId="4">
    <w:abstractNumId w:val="9"/>
  </w:num>
  <w:num w:numId="5">
    <w:abstractNumId w:val="1"/>
  </w:num>
  <w:num w:numId="6">
    <w:abstractNumId w:val="11"/>
  </w:num>
  <w:num w:numId="7">
    <w:abstractNumId w:val="4"/>
  </w:num>
  <w:num w:numId="8">
    <w:abstractNumId w:val="6"/>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DCC"/>
    <w:rsid w:val="0001195F"/>
    <w:rsid w:val="000260AA"/>
    <w:rsid w:val="00114092"/>
    <w:rsid w:val="00131539"/>
    <w:rsid w:val="00147111"/>
    <w:rsid w:val="00172375"/>
    <w:rsid w:val="001D1A79"/>
    <w:rsid w:val="002C26E5"/>
    <w:rsid w:val="002E60F7"/>
    <w:rsid w:val="00340A9B"/>
    <w:rsid w:val="00377924"/>
    <w:rsid w:val="003E6608"/>
    <w:rsid w:val="003F6CBE"/>
    <w:rsid w:val="00426629"/>
    <w:rsid w:val="00450F80"/>
    <w:rsid w:val="00500070"/>
    <w:rsid w:val="00594954"/>
    <w:rsid w:val="00602BAA"/>
    <w:rsid w:val="00614DE4"/>
    <w:rsid w:val="00627FFC"/>
    <w:rsid w:val="00762249"/>
    <w:rsid w:val="00764C18"/>
    <w:rsid w:val="007D2AA7"/>
    <w:rsid w:val="007F30F6"/>
    <w:rsid w:val="008074FB"/>
    <w:rsid w:val="0089744F"/>
    <w:rsid w:val="008B6B14"/>
    <w:rsid w:val="008C15FE"/>
    <w:rsid w:val="008E0BA6"/>
    <w:rsid w:val="008E5F73"/>
    <w:rsid w:val="008F10C7"/>
    <w:rsid w:val="00A26526"/>
    <w:rsid w:val="00A45FDB"/>
    <w:rsid w:val="00A6454F"/>
    <w:rsid w:val="00A85EC9"/>
    <w:rsid w:val="00B516DD"/>
    <w:rsid w:val="00B7772C"/>
    <w:rsid w:val="00BB674C"/>
    <w:rsid w:val="00D80878"/>
    <w:rsid w:val="00D95960"/>
    <w:rsid w:val="00DB18E2"/>
    <w:rsid w:val="00DC6419"/>
    <w:rsid w:val="00E17FD7"/>
    <w:rsid w:val="00F11DCC"/>
    <w:rsid w:val="00F51F6A"/>
    <w:rsid w:val="00FA3F66"/>
    <w:rsid w:val="00FE3D19"/>
  </w:rsids>
  <m:mathPr>
    <m:mathFont m:val="Cambria Math"/>
    <m:brkBin m:val="before"/>
    <m:brkBinSub m:val="--"/>
    <m:smallFrac m:val="0"/>
    <m:dispDef/>
    <m:lMargin m:val="0"/>
    <m:rMargin m:val="0"/>
    <m:defJc m:val="centerGroup"/>
    <m:wrapIndent m:val="1440"/>
    <m:intLim m:val="subSup"/>
    <m:naryLim m:val="undOvr"/>
  </m:mathPr>
  <w:themeFontLang w:val="quz-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D4ADA"/>
  <w15:chartTrackingRefBased/>
  <w15:docId w15:val="{8E308EEA-EF02-424E-B1AD-C1FAC3C9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quz-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DCC"/>
    <w:pPr>
      <w:ind w:left="720"/>
      <w:contextualSpacing/>
    </w:pPr>
  </w:style>
  <w:style w:type="table" w:styleId="TableGrid">
    <w:name w:val="Table Grid"/>
    <w:basedOn w:val="TableNormal"/>
    <w:uiPriority w:val="39"/>
    <w:rsid w:val="00340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60F7"/>
    <w:rPr>
      <w:color w:val="0563C1" w:themeColor="hyperlink"/>
      <w:u w:val="single"/>
    </w:rPr>
  </w:style>
  <w:style w:type="character" w:styleId="UnresolvedMention">
    <w:name w:val="Unresolved Mention"/>
    <w:basedOn w:val="DefaultParagraphFont"/>
    <w:uiPriority w:val="99"/>
    <w:semiHidden/>
    <w:unhideWhenUsed/>
    <w:rsid w:val="002E60F7"/>
    <w:rPr>
      <w:color w:val="605E5C"/>
      <w:shd w:val="clear" w:color="auto" w:fill="E1DFDD"/>
    </w:rPr>
  </w:style>
  <w:style w:type="paragraph" w:styleId="Footer">
    <w:name w:val="footer"/>
    <w:basedOn w:val="Normal"/>
    <w:link w:val="FooterChar"/>
    <w:uiPriority w:val="99"/>
    <w:rsid w:val="00450F80"/>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rsid w:val="00450F80"/>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026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AA"/>
  </w:style>
  <w:style w:type="paragraph" w:styleId="BalloonText">
    <w:name w:val="Balloon Text"/>
    <w:basedOn w:val="Normal"/>
    <w:link w:val="BalloonTextChar"/>
    <w:uiPriority w:val="99"/>
    <w:semiHidden/>
    <w:unhideWhenUsed/>
    <w:rsid w:val="000119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9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940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TotalTime>
  <Pages>5</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dc:creator>
  <cp:keywords/>
  <dc:description/>
  <cp:lastModifiedBy>Reanon Andreas</cp:lastModifiedBy>
  <cp:revision>6</cp:revision>
  <cp:lastPrinted>2020-10-19T06:46:00Z</cp:lastPrinted>
  <dcterms:created xsi:type="dcterms:W3CDTF">2020-09-21T08:20:00Z</dcterms:created>
  <dcterms:modified xsi:type="dcterms:W3CDTF">2020-10-20T11:06:00Z</dcterms:modified>
</cp:coreProperties>
</file>